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3C36" w14:textId="7E4DF87D" w:rsidR="00BA7109" w:rsidRDefault="00010157" w:rsidP="00B52626">
      <w:pPr>
        <w:pStyle w:val="Heading1"/>
        <w:jc w:val="center"/>
        <w:rPr>
          <w:rFonts w:eastAsia="Arial"/>
        </w:rPr>
      </w:pPr>
      <w:r w:rsidRPr="00601507">
        <w:rPr>
          <w:rFonts w:eastAsia="Arial"/>
        </w:rPr>
        <w:t xml:space="preserve">Instructions to </w:t>
      </w:r>
      <w:r w:rsidRPr="00B52626">
        <w:t>Bidders</w:t>
      </w:r>
    </w:p>
    <w:p w14:paraId="22BC5139" w14:textId="77777777" w:rsidR="008A0497" w:rsidRPr="008A0497" w:rsidRDefault="008A0497" w:rsidP="00B52626"/>
    <w:p w14:paraId="67CA8E37" w14:textId="415F144D" w:rsidR="005E5C9A" w:rsidRPr="00B52626" w:rsidRDefault="001A15B6" w:rsidP="00377796">
      <w:pPr>
        <w:pStyle w:val="ListParagraph"/>
        <w:numPr>
          <w:ilvl w:val="0"/>
          <w:numId w:val="7"/>
        </w:numPr>
      </w:pPr>
      <w:r w:rsidRPr="00B52626">
        <w:t xml:space="preserve">All </w:t>
      </w:r>
      <w:r w:rsidR="005E5C9A" w:rsidRPr="00B52626">
        <w:t>Oil &amp; Gas Lease Auctions</w:t>
      </w:r>
      <w:r w:rsidR="00F5249F" w:rsidRPr="00B52626">
        <w:t xml:space="preserve"> </w:t>
      </w:r>
      <w:r w:rsidR="005E5C9A" w:rsidRPr="00B52626">
        <w:t xml:space="preserve">will be posted </w:t>
      </w:r>
      <w:r w:rsidR="00F5249F" w:rsidRPr="00B52626">
        <w:t>online at</w:t>
      </w:r>
      <w:r w:rsidR="005E5C9A" w:rsidRPr="00B52626">
        <w:t xml:space="preserve"> </w:t>
      </w:r>
      <w:hyperlink r:id="rId5" w:history="1">
        <w:r w:rsidR="000253B2">
          <w:rPr>
            <w:rStyle w:val="Hyperlink"/>
          </w:rPr>
          <w:t>https://www.weldgov.com/Government/Departments/Purchasing/Oil-Gas-Leases-Bids</w:t>
        </w:r>
      </w:hyperlink>
      <w:r w:rsidR="004E630D" w:rsidRPr="00B52626">
        <w:t xml:space="preserve">. </w:t>
      </w:r>
      <w:r w:rsidR="003A68F8" w:rsidRPr="00B52626">
        <w:t>If you</w:t>
      </w:r>
      <w:r w:rsidR="00F5249F" w:rsidRPr="00B52626">
        <w:t xml:space="preserve"> intend to </w:t>
      </w:r>
      <w:r w:rsidR="00CB5F46" w:rsidRPr="00B52626">
        <w:t xml:space="preserve">bid </w:t>
      </w:r>
      <w:r w:rsidR="00EE4264" w:rsidRPr="00B52626">
        <w:t>on any of</w:t>
      </w:r>
      <w:r w:rsidR="003A68F8" w:rsidRPr="00B52626">
        <w:t xml:space="preserve"> the lea</w:t>
      </w:r>
      <w:r w:rsidR="005A60CE" w:rsidRPr="00B52626">
        <w:t>se</w:t>
      </w:r>
      <w:r w:rsidR="00EE4264" w:rsidRPr="00B52626">
        <w:t>s</w:t>
      </w:r>
      <w:r w:rsidR="003A68F8" w:rsidRPr="00B52626">
        <w:t>, pleas</w:t>
      </w:r>
      <w:r w:rsidR="00720014" w:rsidRPr="00B52626">
        <w:t>e let us know by filling out the</w:t>
      </w:r>
      <w:r w:rsidR="007424D8" w:rsidRPr="00B52626">
        <w:t xml:space="preserve"> Oil &amp; Gas Lease Auction – Letter of Interest form</w:t>
      </w:r>
      <w:r w:rsidR="00720014" w:rsidRPr="00B52626">
        <w:t xml:space="preserve"> (available on website) </w:t>
      </w:r>
      <w:r w:rsidR="006040DF" w:rsidRPr="00B52626">
        <w:t>and email</w:t>
      </w:r>
      <w:r w:rsidR="00FC41A6" w:rsidRPr="00B52626">
        <w:t xml:space="preserve">ing </w:t>
      </w:r>
      <w:r w:rsidR="0002717D" w:rsidRPr="00B52626">
        <w:t xml:space="preserve">the </w:t>
      </w:r>
      <w:r w:rsidR="006040DF" w:rsidRPr="00B52626">
        <w:t xml:space="preserve">completed form to </w:t>
      </w:r>
      <w:hyperlink r:id="rId6" w:history="1">
        <w:r w:rsidR="007424D8" w:rsidRPr="00B52626">
          <w:rPr>
            <w:rStyle w:val="Hyperlink"/>
          </w:rPr>
          <w:t>bids@weld.gov</w:t>
        </w:r>
      </w:hyperlink>
      <w:r w:rsidR="00847416" w:rsidRPr="00B52626">
        <w:t>.</w:t>
      </w:r>
    </w:p>
    <w:p w14:paraId="1388A4A1" w14:textId="77777777" w:rsidR="005E5C9A" w:rsidRPr="00B52626" w:rsidRDefault="005E5C9A" w:rsidP="00377796"/>
    <w:p w14:paraId="4E97672D" w14:textId="187FBC7D" w:rsidR="005E5C9A" w:rsidRPr="00B52626" w:rsidRDefault="005E5C9A" w:rsidP="00377796">
      <w:pPr>
        <w:pStyle w:val="ListParagraph"/>
        <w:numPr>
          <w:ilvl w:val="0"/>
          <w:numId w:val="7"/>
        </w:numPr>
      </w:pPr>
      <w:r w:rsidRPr="00B52626">
        <w:t>To submit a bid, complete the document titled “Weld County Large-Tract Oil and Gas Lease”</w:t>
      </w:r>
      <w:r w:rsidR="001824BC" w:rsidRPr="00B52626">
        <w:t xml:space="preserve">.  </w:t>
      </w:r>
      <w:r w:rsidRPr="00B52626">
        <w:t xml:space="preserve">This submitted lease will be used as the bid form. </w:t>
      </w:r>
    </w:p>
    <w:p w14:paraId="215E0164" w14:textId="77777777" w:rsidR="005E5C9A" w:rsidRPr="00B52626" w:rsidRDefault="005E5C9A" w:rsidP="00377796"/>
    <w:p w14:paraId="3AF6D236" w14:textId="0440FFBD" w:rsidR="001824BC" w:rsidRPr="00B52626" w:rsidRDefault="00CE7676" w:rsidP="00377796">
      <w:pPr>
        <w:pStyle w:val="ListParagraph"/>
        <w:numPr>
          <w:ilvl w:val="0"/>
          <w:numId w:val="7"/>
        </w:numPr>
      </w:pPr>
      <w:r w:rsidRPr="00B52626">
        <w:t>B</w:t>
      </w:r>
      <w:r w:rsidR="006E644C" w:rsidRPr="00B52626">
        <w:t>idder</w:t>
      </w:r>
      <w:r w:rsidR="007424D8" w:rsidRPr="00B52626">
        <w:t>s</w:t>
      </w:r>
      <w:r w:rsidR="006E644C" w:rsidRPr="00B52626">
        <w:t xml:space="preserve"> must fill in the</w:t>
      </w:r>
      <w:r w:rsidR="005E5C9A" w:rsidRPr="00B52626">
        <w:t xml:space="preserve"> contact information</w:t>
      </w:r>
      <w:r w:rsidR="006E644C" w:rsidRPr="00B52626">
        <w:t xml:space="preserve"> of the Lessee</w:t>
      </w:r>
      <w:r w:rsidR="005E5C9A" w:rsidRPr="00B52626">
        <w:t xml:space="preserve"> </w:t>
      </w:r>
      <w:proofErr w:type="gramStart"/>
      <w:r w:rsidR="000E0939">
        <w:t xml:space="preserve">under </w:t>
      </w:r>
      <w:r w:rsidR="000E0939" w:rsidRPr="00B52626">
        <w:t xml:space="preserve"> </w:t>
      </w:r>
      <w:r w:rsidR="006E644C" w:rsidRPr="00B52626">
        <w:t>the</w:t>
      </w:r>
      <w:proofErr w:type="gramEnd"/>
      <w:r w:rsidR="006E644C" w:rsidRPr="00B52626">
        <w:t xml:space="preserve"> introductory p</w:t>
      </w:r>
      <w:r w:rsidRPr="00B52626">
        <w:t>aragraph of the Weld County Large-Tract Oil and Gas Lease form</w:t>
      </w:r>
      <w:r w:rsidR="001A606F" w:rsidRPr="00B52626">
        <w:t xml:space="preserve"> (</w:t>
      </w:r>
      <w:r w:rsidR="00A74F3B">
        <w:t>below</w:t>
      </w:r>
      <w:r w:rsidR="00A74F3B" w:rsidRPr="00B52626">
        <w:t xml:space="preserve"> </w:t>
      </w:r>
      <w:r w:rsidR="001A606F" w:rsidRPr="00B52626">
        <w:t>hereinafter called Lessee:).</w:t>
      </w:r>
    </w:p>
    <w:p w14:paraId="1708D4A8" w14:textId="77777777" w:rsidR="001824BC" w:rsidRPr="00B52626" w:rsidRDefault="001824BC" w:rsidP="00377796"/>
    <w:p w14:paraId="627BC81F" w14:textId="52D85519" w:rsidR="001824BC" w:rsidRPr="00B52626" w:rsidRDefault="009262DA" w:rsidP="00377796">
      <w:pPr>
        <w:pStyle w:val="ListParagraph"/>
        <w:numPr>
          <w:ilvl w:val="0"/>
          <w:numId w:val="7"/>
        </w:numPr>
      </w:pPr>
      <w:r w:rsidRPr="00B52626">
        <w:t xml:space="preserve">Bidder must also </w:t>
      </w:r>
      <w:r w:rsidR="00C41093" w:rsidRPr="00B52626">
        <w:t xml:space="preserve">fill in </w:t>
      </w:r>
      <w:r w:rsidR="005979F4" w:rsidRPr="00B52626">
        <w:t>the total dollar amount for the bonus consideration and what that amount is calculated at</w:t>
      </w:r>
      <w:r w:rsidR="0054333F" w:rsidRPr="00B52626">
        <w:t>,</w:t>
      </w:r>
      <w:r w:rsidR="005979F4" w:rsidRPr="00B52626">
        <w:t xml:space="preserve"> per mineral acre.</w:t>
      </w:r>
    </w:p>
    <w:p w14:paraId="1D66819F" w14:textId="17D9BD1D" w:rsidR="005979F4" w:rsidRPr="00B52626" w:rsidRDefault="005979F4" w:rsidP="00377796"/>
    <w:p w14:paraId="1FAA45E9" w14:textId="57A187DE" w:rsidR="00BA7109" w:rsidRPr="00B52626" w:rsidRDefault="00230B33" w:rsidP="00377796">
      <w:pPr>
        <w:pStyle w:val="ListParagraph"/>
        <w:numPr>
          <w:ilvl w:val="0"/>
          <w:numId w:val="7"/>
        </w:numPr>
      </w:pPr>
      <w:r w:rsidRPr="00B52626">
        <w:t>A bid of at least $600.00</w:t>
      </w:r>
      <w:r w:rsidR="0054333F" w:rsidRPr="00B52626">
        <w:t>,</w:t>
      </w:r>
      <w:r w:rsidRPr="00B52626">
        <w:t xml:space="preserve"> per</w:t>
      </w:r>
      <w:r w:rsidR="003D0590" w:rsidRPr="00B52626">
        <w:t xml:space="preserve"> mineral a</w:t>
      </w:r>
      <w:r w:rsidRPr="00B52626">
        <w:t>cre</w:t>
      </w:r>
      <w:r w:rsidR="0054333F" w:rsidRPr="00B52626">
        <w:t>,</w:t>
      </w:r>
      <w:r w:rsidRPr="00B52626">
        <w:t xml:space="preserve"> shall be the minimum </w:t>
      </w:r>
      <w:r w:rsidR="00923F5D" w:rsidRPr="00B52626">
        <w:t xml:space="preserve">bonus </w:t>
      </w:r>
      <w:r w:rsidRPr="00B52626">
        <w:t>amount required.</w:t>
      </w:r>
    </w:p>
    <w:p w14:paraId="6C8A4470" w14:textId="77777777" w:rsidR="001824BC" w:rsidRPr="00B52626" w:rsidRDefault="001824BC" w:rsidP="00377796"/>
    <w:p w14:paraId="68E4EC00" w14:textId="1A768DA7" w:rsidR="00F20A10" w:rsidRPr="00B52626" w:rsidRDefault="00F20A10" w:rsidP="00377796">
      <w:pPr>
        <w:pStyle w:val="ListParagraph"/>
        <w:numPr>
          <w:ilvl w:val="0"/>
          <w:numId w:val="7"/>
        </w:numPr>
      </w:pPr>
      <w:r w:rsidRPr="00B52626">
        <w:t>There shall be a continuation of the requirement for certified funds</w:t>
      </w:r>
      <w:r w:rsidR="00FD16FC" w:rsidRPr="00B52626">
        <w:t xml:space="preserve"> (See #11)</w:t>
      </w:r>
      <w:r w:rsidRPr="00B52626">
        <w:t xml:space="preserve">. </w:t>
      </w:r>
    </w:p>
    <w:p w14:paraId="115EA810" w14:textId="77777777" w:rsidR="001824BC" w:rsidRPr="00B52626" w:rsidRDefault="001824BC" w:rsidP="00377796"/>
    <w:p w14:paraId="04A9E2AD" w14:textId="36C176C5" w:rsidR="00F20A10" w:rsidRPr="00B52626" w:rsidRDefault="00F20A10" w:rsidP="00377796">
      <w:pPr>
        <w:pStyle w:val="ListParagraph"/>
        <w:numPr>
          <w:ilvl w:val="0"/>
          <w:numId w:val="7"/>
        </w:numPr>
      </w:pPr>
      <w:r w:rsidRPr="00B52626">
        <w:t>Where there is a conflict concerning the ownership of the mineral interest, the Lessee shall provide evidence of ownership to the Lessor.</w:t>
      </w:r>
    </w:p>
    <w:p w14:paraId="32A02748" w14:textId="77777777" w:rsidR="001824BC" w:rsidRPr="00B52626" w:rsidRDefault="001824BC" w:rsidP="00377796"/>
    <w:p w14:paraId="3081EDA2" w14:textId="67F39720" w:rsidR="00F20A10" w:rsidRPr="00B52626" w:rsidRDefault="00F20A10" w:rsidP="00377796">
      <w:pPr>
        <w:pStyle w:val="ListParagraph"/>
        <w:numPr>
          <w:ilvl w:val="0"/>
          <w:numId w:val="7"/>
        </w:numPr>
      </w:pPr>
      <w:r w:rsidRPr="00B52626">
        <w:t>Royalty interest in the production to be paid to the County shall be at least twenty-two and one-half percent (22.5%). Specific amount of royalty interest shall be set by the Board of County Commissioners prior to the bidding process.</w:t>
      </w:r>
    </w:p>
    <w:p w14:paraId="1B534503" w14:textId="77777777" w:rsidR="001824BC" w:rsidRPr="00B52626" w:rsidRDefault="001824BC" w:rsidP="00377796"/>
    <w:p w14:paraId="39152BE3" w14:textId="61B79578" w:rsidR="00F20A10" w:rsidRPr="00B52626" w:rsidRDefault="00F20A10" w:rsidP="00377796">
      <w:pPr>
        <w:pStyle w:val="ListParagraph"/>
        <w:numPr>
          <w:ilvl w:val="0"/>
          <w:numId w:val="7"/>
        </w:numPr>
      </w:pPr>
      <w:r w:rsidRPr="00B52626">
        <w:t xml:space="preserve">The term of the leasing period shall be a maximum of </w:t>
      </w:r>
      <w:r w:rsidR="00CD2849" w:rsidRPr="00B52626">
        <w:t>three (</w:t>
      </w:r>
      <w:r w:rsidRPr="00B52626">
        <w:t>3</w:t>
      </w:r>
      <w:r w:rsidR="00CD2849" w:rsidRPr="00B52626">
        <w:t>)</w:t>
      </w:r>
      <w:r w:rsidRPr="00B52626">
        <w:t xml:space="preserve"> years, unless held by production with a 22.5% royalty interest.</w:t>
      </w:r>
    </w:p>
    <w:p w14:paraId="1BBD9561" w14:textId="77777777" w:rsidR="000E0939" w:rsidRDefault="000E0939" w:rsidP="00377796"/>
    <w:p w14:paraId="25BA4B82" w14:textId="5C8A04AB" w:rsidR="00725BB6" w:rsidRPr="00B52626" w:rsidRDefault="000E0939" w:rsidP="00377796">
      <w:pPr>
        <w:pStyle w:val="ListParagraph"/>
        <w:numPr>
          <w:ilvl w:val="0"/>
          <w:numId w:val="7"/>
        </w:numPr>
      </w:pPr>
      <w:r>
        <w:t xml:space="preserve"> B</w:t>
      </w:r>
      <w:r w:rsidR="00725BB6" w:rsidRPr="00B52626">
        <w:t xml:space="preserve">idder must sign as Lessee and have the last page of the lease notarized. </w:t>
      </w:r>
    </w:p>
    <w:p w14:paraId="127C1D77" w14:textId="77777777" w:rsidR="001824BC" w:rsidRPr="00B52626" w:rsidRDefault="001824BC" w:rsidP="00377796"/>
    <w:p w14:paraId="6248B051" w14:textId="160A571A" w:rsidR="001C30DB" w:rsidRPr="00B52626" w:rsidRDefault="00CB5F46" w:rsidP="00377796">
      <w:pPr>
        <w:pStyle w:val="ListParagraph"/>
        <w:numPr>
          <w:ilvl w:val="0"/>
          <w:numId w:val="7"/>
        </w:numPr>
      </w:pPr>
      <w:r w:rsidRPr="00B52626">
        <w:lastRenderedPageBreak/>
        <w:t>Bidder must return EACH bid in a separate envelope and must show name and mailing address in th</w:t>
      </w:r>
      <w:r w:rsidR="001C30DB" w:rsidRPr="00B52626">
        <w:t>e</w:t>
      </w:r>
      <w:r w:rsidR="00E33388" w:rsidRPr="00B52626">
        <w:t xml:space="preserve"> u</w:t>
      </w:r>
      <w:r w:rsidRPr="00B52626">
        <w:t>pper left</w:t>
      </w:r>
      <w:r w:rsidR="001C30DB" w:rsidRPr="00B52626">
        <w:t>-</w:t>
      </w:r>
      <w:r w:rsidRPr="00B52626">
        <w:t>hand corner of the envelope with bid number and lease number.</w:t>
      </w:r>
      <w:r w:rsidR="001C30DB" w:rsidRPr="00B52626">
        <w:t xml:space="preserve"> </w:t>
      </w:r>
      <w:r w:rsidRPr="00B52626">
        <w:t>Do not write bid amount on envelope</w:t>
      </w:r>
      <w:r w:rsidR="001C30DB" w:rsidRPr="00B52626">
        <w:t xml:space="preserve">. </w:t>
      </w:r>
    </w:p>
    <w:p w14:paraId="15EEBF36" w14:textId="77777777" w:rsidR="001824BC" w:rsidRPr="00B52626" w:rsidRDefault="001824BC" w:rsidP="00377796"/>
    <w:p w14:paraId="51B78D77" w14:textId="76F2E425" w:rsidR="00BA7109" w:rsidRPr="00B52626" w:rsidRDefault="00CB5F46" w:rsidP="00377796">
      <w:pPr>
        <w:pStyle w:val="ListParagraph"/>
        <w:numPr>
          <w:ilvl w:val="0"/>
          <w:numId w:val="7"/>
        </w:numPr>
      </w:pPr>
      <w:r w:rsidRPr="00B52626">
        <w:t xml:space="preserve">Certified checks or </w:t>
      </w:r>
      <w:r w:rsidR="00FD16FC" w:rsidRPr="00B52626">
        <w:t>C</w:t>
      </w:r>
      <w:r w:rsidRPr="00B52626">
        <w:t>ashier's check</w:t>
      </w:r>
      <w:r w:rsidR="00E23E0E" w:rsidRPr="00B52626">
        <w:t>s</w:t>
      </w:r>
      <w:r w:rsidRPr="00B52626">
        <w:t xml:space="preserve"> for the bonus amount of bid must accompany the sealed bids.</w:t>
      </w:r>
      <w:r w:rsidR="00230B33" w:rsidRPr="00B52626">
        <w:t xml:space="preserve"> </w:t>
      </w:r>
      <w:r w:rsidRPr="00B52626">
        <w:t xml:space="preserve">Other forms of security will not be accepted. A filing fee of $10.00 must also accompany the sealed bid. This may be </w:t>
      </w:r>
      <w:r w:rsidR="00BE5899" w:rsidRPr="00B52626">
        <w:t xml:space="preserve">a </w:t>
      </w:r>
      <w:r w:rsidRPr="00B52626">
        <w:t xml:space="preserve">certified check, cashier's </w:t>
      </w:r>
      <w:proofErr w:type="gramStart"/>
      <w:r w:rsidRPr="00B52626">
        <w:t>check</w:t>
      </w:r>
      <w:proofErr w:type="gramEnd"/>
      <w:r w:rsidRPr="00B52626">
        <w:t xml:space="preserve"> or cash. The check for the bonus amount will be returned to the unsuccessful bidders immediately after the awarding of the bid. The $10.00 filing fee is kept by Weld County.</w:t>
      </w:r>
    </w:p>
    <w:p w14:paraId="4413A5B7" w14:textId="77777777" w:rsidR="001824BC" w:rsidRPr="00B52626" w:rsidRDefault="001824BC" w:rsidP="00377796"/>
    <w:p w14:paraId="398BF5DF" w14:textId="2A651BFF" w:rsidR="001824BC" w:rsidRPr="00B52626" w:rsidRDefault="00DC0E28" w:rsidP="00377796">
      <w:pPr>
        <w:pStyle w:val="ListParagraph"/>
        <w:numPr>
          <w:ilvl w:val="0"/>
          <w:numId w:val="7"/>
        </w:numPr>
      </w:pPr>
      <w:r w:rsidRPr="00B52626">
        <w:t>There shall be a continuation of the sealed bid process with the amendment that the top two</w:t>
      </w:r>
      <w:r w:rsidR="0054333F" w:rsidRPr="00B52626">
        <w:t> </w:t>
      </w:r>
      <w:r w:rsidRPr="00B52626">
        <w:t xml:space="preserve">(2) bidders and any other bidder within ten percent (10%) may participate in an auction. </w:t>
      </w:r>
      <w:r w:rsidR="00353956" w:rsidRPr="00B52626">
        <w:tab/>
      </w:r>
    </w:p>
    <w:p w14:paraId="153F9145" w14:textId="77777777" w:rsidR="0054333F" w:rsidRPr="00B52626" w:rsidRDefault="0054333F" w:rsidP="00377796"/>
    <w:p w14:paraId="09BAE274" w14:textId="5FE5D2E7" w:rsidR="00BA7109" w:rsidRPr="00B52626" w:rsidRDefault="00DC0E28" w:rsidP="00377796">
      <w:pPr>
        <w:pStyle w:val="ListParagraph"/>
        <w:numPr>
          <w:ilvl w:val="0"/>
          <w:numId w:val="7"/>
        </w:numPr>
      </w:pPr>
      <w:r w:rsidRPr="00B52626">
        <w:t xml:space="preserve">The opening of the sealed bids shall be held on the same day as the auction and will take place in the </w:t>
      </w:r>
      <w:r w:rsidR="00CB5F46" w:rsidRPr="00B52626">
        <w:t>Purchasing Dep</w:t>
      </w:r>
      <w:r w:rsidR="00BE5899" w:rsidRPr="00B52626">
        <w:t>artment</w:t>
      </w:r>
      <w:r w:rsidR="00CB5F46" w:rsidRPr="00B52626">
        <w:t xml:space="preserve"> at 8:30 </w:t>
      </w:r>
      <w:r w:rsidR="0054333F" w:rsidRPr="00B52626">
        <w:t>a.m.</w:t>
      </w:r>
      <w:r w:rsidRPr="00B52626">
        <w:t xml:space="preserve"> </w:t>
      </w:r>
      <w:r w:rsidR="00CB5F46" w:rsidRPr="00B52626">
        <w:t xml:space="preserve">and the auction shall be held the same day during the Board of </w:t>
      </w:r>
      <w:r w:rsidR="00BE5899" w:rsidRPr="00B52626">
        <w:t xml:space="preserve">County </w:t>
      </w:r>
      <w:r w:rsidR="00CB5F46" w:rsidRPr="00B52626">
        <w:t xml:space="preserve">Commissioners meeting held at 9:00 </w:t>
      </w:r>
      <w:r w:rsidR="0054333F" w:rsidRPr="00B52626">
        <w:t>a.m</w:t>
      </w:r>
      <w:r w:rsidR="00CB5F46" w:rsidRPr="00B52626">
        <w:t>. If an auction is held on a parcel of land</w:t>
      </w:r>
      <w:r w:rsidR="004E7414" w:rsidRPr="00B52626">
        <w:t xml:space="preserve">, </w:t>
      </w:r>
      <w:r w:rsidR="00CB5F46" w:rsidRPr="00B52626">
        <w:t xml:space="preserve">the higher bidder may </w:t>
      </w:r>
      <w:r w:rsidR="004E7414" w:rsidRPr="00B52626">
        <w:t xml:space="preserve">provide </w:t>
      </w:r>
      <w:r w:rsidR="00CB5F46" w:rsidRPr="00B52626">
        <w:t>a company check or personal check for the difference between the written bid and oral bid</w:t>
      </w:r>
      <w:r w:rsidR="00A212F9" w:rsidRPr="00B52626">
        <w:t>, as well as</w:t>
      </w:r>
      <w:r w:rsidR="004E7414" w:rsidRPr="00B52626">
        <w:t xml:space="preserve"> </w:t>
      </w:r>
      <w:r w:rsidR="00A212F9" w:rsidRPr="00B52626">
        <w:t xml:space="preserve">pay the </w:t>
      </w:r>
      <w:r w:rsidR="00C0384F" w:rsidRPr="00B52626">
        <w:t xml:space="preserve">annual </w:t>
      </w:r>
      <w:r w:rsidR="00A212F9" w:rsidRPr="00B52626">
        <w:t xml:space="preserve">rental amount for the </w:t>
      </w:r>
      <w:r w:rsidR="00C0384F" w:rsidRPr="00B52626">
        <w:t>first year</w:t>
      </w:r>
      <w:r w:rsidR="00EC40D7" w:rsidRPr="00B52626">
        <w:t>,</w:t>
      </w:r>
      <w:r w:rsidR="00C0384F" w:rsidRPr="00B52626">
        <w:t xml:space="preserve"> or </w:t>
      </w:r>
      <w:r w:rsidR="00EC40D7" w:rsidRPr="00B52626">
        <w:t xml:space="preserve">rental for </w:t>
      </w:r>
      <w:r w:rsidR="00C0384F" w:rsidRPr="00B52626">
        <w:t>the entire initial</w:t>
      </w:r>
      <w:r w:rsidR="00A212F9" w:rsidRPr="00B52626">
        <w:t xml:space="preserve"> three-year term</w:t>
      </w:r>
      <w:r w:rsidR="00EC40D7" w:rsidRPr="00B52626">
        <w:t>, if desired</w:t>
      </w:r>
      <w:r w:rsidR="00CB5F46" w:rsidRPr="00B52626">
        <w:t>.</w:t>
      </w:r>
      <w:r w:rsidR="00A92BBB" w:rsidRPr="00B52626">
        <w:t xml:space="preserve"> </w:t>
      </w:r>
    </w:p>
    <w:p w14:paraId="465449FE" w14:textId="77777777" w:rsidR="001824BC" w:rsidRPr="00B52626" w:rsidRDefault="001824BC" w:rsidP="00377796"/>
    <w:p w14:paraId="339C54BF" w14:textId="57292A6A" w:rsidR="00BA7109" w:rsidRPr="00B52626" w:rsidRDefault="00CB5F46" w:rsidP="00377796">
      <w:pPr>
        <w:pStyle w:val="ListParagraph"/>
        <w:numPr>
          <w:ilvl w:val="0"/>
          <w:numId w:val="7"/>
        </w:numPr>
      </w:pPr>
      <w:r w:rsidRPr="00B52626">
        <w:t>Errors sometimes occur in the listing, though every effort is made to avoid them. The Board is not</w:t>
      </w:r>
      <w:r w:rsidR="008A0497" w:rsidRPr="00B52626">
        <w:t xml:space="preserve"> </w:t>
      </w:r>
      <w:r w:rsidRPr="00B52626">
        <w:t>liable for any inconvenience or loss caused by errors which may occur.</w:t>
      </w:r>
    </w:p>
    <w:p w14:paraId="08F1234B" w14:textId="77777777" w:rsidR="001824BC" w:rsidRPr="00B52626" w:rsidRDefault="001824BC" w:rsidP="00377796"/>
    <w:p w14:paraId="0F6BEAB9" w14:textId="15EF5415" w:rsidR="00BA7109" w:rsidRPr="00B52626" w:rsidRDefault="00CB5F46" w:rsidP="00377796">
      <w:pPr>
        <w:pStyle w:val="ListParagraph"/>
        <w:numPr>
          <w:ilvl w:val="0"/>
          <w:numId w:val="7"/>
        </w:numPr>
      </w:pPr>
      <w:r w:rsidRPr="00B52626">
        <w:t xml:space="preserve">The Board of Weld County Commissioners reserves the right to reject any or all bids, to waive any informalities in bids, and to accept the bid that, in the opinion of the Board, is </w:t>
      </w:r>
      <w:r w:rsidR="00E877E9" w:rsidRPr="00B52626">
        <w:t xml:space="preserve">in </w:t>
      </w:r>
      <w:r w:rsidRPr="00B52626">
        <w:t>the best interests of the Board and of the County of Weld, State of Colorado. The Board of Weld County Commissioners shall give preference to resident Weld County bidders in all cases where the bids are competitive in price and quality.</w:t>
      </w:r>
    </w:p>
    <w:p w14:paraId="5122D246" w14:textId="77777777" w:rsidR="001824BC" w:rsidRPr="00B52626" w:rsidRDefault="001824BC" w:rsidP="00377796"/>
    <w:p w14:paraId="3A186BB0" w14:textId="67EE4BEA" w:rsidR="00BA7109" w:rsidRPr="00B52626" w:rsidRDefault="00CB5F46" w:rsidP="00377796">
      <w:pPr>
        <w:pStyle w:val="ListParagraph"/>
        <w:numPr>
          <w:ilvl w:val="0"/>
          <w:numId w:val="7"/>
        </w:numPr>
      </w:pPr>
      <w:r w:rsidRPr="00B52626">
        <w:t>Checks are to be made payable to the Board of Weld County Commissioners.</w:t>
      </w:r>
    </w:p>
    <w:sectPr w:rsidR="00BA7109" w:rsidRPr="00B52626" w:rsidSect="00B52626">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FA3"/>
    <w:multiLevelType w:val="hybridMultilevel"/>
    <w:tmpl w:val="2B74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97DED"/>
    <w:multiLevelType w:val="hybridMultilevel"/>
    <w:tmpl w:val="837A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C2530"/>
    <w:multiLevelType w:val="hybridMultilevel"/>
    <w:tmpl w:val="4FDC2AC0"/>
    <w:lvl w:ilvl="0" w:tplc="FFFFFFFF">
      <w:start w:val="1"/>
      <w:numFmt w:val="decimal"/>
      <w:lvlText w:val="%1."/>
      <w:lvlJc w:val="left"/>
      <w:pPr>
        <w:ind w:left="810" w:hanging="720"/>
      </w:pPr>
      <w:rPr>
        <w:rFonts w:hint="default"/>
        <w:color w:val="auto"/>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20E22C33"/>
    <w:multiLevelType w:val="hybridMultilevel"/>
    <w:tmpl w:val="A9D8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905D8"/>
    <w:multiLevelType w:val="hybridMultilevel"/>
    <w:tmpl w:val="D4A8D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B188C"/>
    <w:multiLevelType w:val="hybridMultilevel"/>
    <w:tmpl w:val="4FDC2AC0"/>
    <w:lvl w:ilvl="0" w:tplc="841EDB1C">
      <w:start w:val="1"/>
      <w:numFmt w:val="decimal"/>
      <w:lvlText w:val="%1."/>
      <w:lvlJc w:val="left"/>
      <w:pPr>
        <w:ind w:left="810" w:hanging="72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B983C6C"/>
    <w:multiLevelType w:val="hybridMultilevel"/>
    <w:tmpl w:val="5AAE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080911">
    <w:abstractNumId w:val="5"/>
  </w:num>
  <w:num w:numId="2" w16cid:durableId="1377853779">
    <w:abstractNumId w:val="2"/>
  </w:num>
  <w:num w:numId="3" w16cid:durableId="1670135776">
    <w:abstractNumId w:val="4"/>
  </w:num>
  <w:num w:numId="4" w16cid:durableId="1689672706">
    <w:abstractNumId w:val="6"/>
  </w:num>
  <w:num w:numId="5" w16cid:durableId="1886208985">
    <w:abstractNumId w:val="0"/>
  </w:num>
  <w:num w:numId="6" w16cid:durableId="736173872">
    <w:abstractNumId w:val="1"/>
  </w:num>
  <w:num w:numId="7" w16cid:durableId="555942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09"/>
    <w:rsid w:val="00010157"/>
    <w:rsid w:val="000253B2"/>
    <w:rsid w:val="0002717D"/>
    <w:rsid w:val="00035A13"/>
    <w:rsid w:val="000719F6"/>
    <w:rsid w:val="00077F45"/>
    <w:rsid w:val="00092A22"/>
    <w:rsid w:val="000A1930"/>
    <w:rsid w:val="000A3FA6"/>
    <w:rsid w:val="000A743B"/>
    <w:rsid w:val="000E0939"/>
    <w:rsid w:val="0011499E"/>
    <w:rsid w:val="001665DA"/>
    <w:rsid w:val="00181465"/>
    <w:rsid w:val="001824BC"/>
    <w:rsid w:val="0019060F"/>
    <w:rsid w:val="001A15B6"/>
    <w:rsid w:val="001A606F"/>
    <w:rsid w:val="001B631D"/>
    <w:rsid w:val="001C012D"/>
    <w:rsid w:val="001C30DB"/>
    <w:rsid w:val="002273DD"/>
    <w:rsid w:val="00230B33"/>
    <w:rsid w:val="00290834"/>
    <w:rsid w:val="002B01CB"/>
    <w:rsid w:val="003251FD"/>
    <w:rsid w:val="00340A27"/>
    <w:rsid w:val="00353956"/>
    <w:rsid w:val="00354AE9"/>
    <w:rsid w:val="00377796"/>
    <w:rsid w:val="003A586F"/>
    <w:rsid w:val="003A68F8"/>
    <w:rsid w:val="003D0590"/>
    <w:rsid w:val="003D0C62"/>
    <w:rsid w:val="003E54E7"/>
    <w:rsid w:val="00424499"/>
    <w:rsid w:val="004416A4"/>
    <w:rsid w:val="004735D1"/>
    <w:rsid w:val="004A7BA9"/>
    <w:rsid w:val="004B316F"/>
    <w:rsid w:val="004E630D"/>
    <w:rsid w:val="004E7414"/>
    <w:rsid w:val="004F1CDE"/>
    <w:rsid w:val="005310EB"/>
    <w:rsid w:val="0054333F"/>
    <w:rsid w:val="00570126"/>
    <w:rsid w:val="005954D3"/>
    <w:rsid w:val="00597318"/>
    <w:rsid w:val="005979F4"/>
    <w:rsid w:val="005A60CE"/>
    <w:rsid w:val="005B2AB8"/>
    <w:rsid w:val="005E5C9A"/>
    <w:rsid w:val="00601507"/>
    <w:rsid w:val="006040DF"/>
    <w:rsid w:val="006253DC"/>
    <w:rsid w:val="0062546D"/>
    <w:rsid w:val="00645E52"/>
    <w:rsid w:val="0068789B"/>
    <w:rsid w:val="006D4E55"/>
    <w:rsid w:val="006E644C"/>
    <w:rsid w:val="006F1CB7"/>
    <w:rsid w:val="00720014"/>
    <w:rsid w:val="00725BB6"/>
    <w:rsid w:val="007406EA"/>
    <w:rsid w:val="007424D8"/>
    <w:rsid w:val="00772947"/>
    <w:rsid w:val="008250BA"/>
    <w:rsid w:val="00847416"/>
    <w:rsid w:val="008550EC"/>
    <w:rsid w:val="008552C2"/>
    <w:rsid w:val="00861384"/>
    <w:rsid w:val="00862808"/>
    <w:rsid w:val="00871E33"/>
    <w:rsid w:val="00883392"/>
    <w:rsid w:val="008843E9"/>
    <w:rsid w:val="008851AC"/>
    <w:rsid w:val="008A0497"/>
    <w:rsid w:val="008D2007"/>
    <w:rsid w:val="00915CAA"/>
    <w:rsid w:val="00923F5D"/>
    <w:rsid w:val="009262DA"/>
    <w:rsid w:val="00953E8B"/>
    <w:rsid w:val="0096251F"/>
    <w:rsid w:val="0098552D"/>
    <w:rsid w:val="009F67B1"/>
    <w:rsid w:val="00A10A4D"/>
    <w:rsid w:val="00A212F9"/>
    <w:rsid w:val="00A709CE"/>
    <w:rsid w:val="00A74F3B"/>
    <w:rsid w:val="00A92BBB"/>
    <w:rsid w:val="00AD67D8"/>
    <w:rsid w:val="00AE5141"/>
    <w:rsid w:val="00B24097"/>
    <w:rsid w:val="00B27875"/>
    <w:rsid w:val="00B52626"/>
    <w:rsid w:val="00B54A87"/>
    <w:rsid w:val="00B70964"/>
    <w:rsid w:val="00BA7109"/>
    <w:rsid w:val="00BC612D"/>
    <w:rsid w:val="00BD74B4"/>
    <w:rsid w:val="00BE5899"/>
    <w:rsid w:val="00C0384F"/>
    <w:rsid w:val="00C17D71"/>
    <w:rsid w:val="00C41093"/>
    <w:rsid w:val="00C42904"/>
    <w:rsid w:val="00C702D4"/>
    <w:rsid w:val="00C774B3"/>
    <w:rsid w:val="00CB4A95"/>
    <w:rsid w:val="00CB5F46"/>
    <w:rsid w:val="00CC3735"/>
    <w:rsid w:val="00CD2849"/>
    <w:rsid w:val="00CE7676"/>
    <w:rsid w:val="00D21574"/>
    <w:rsid w:val="00D8075F"/>
    <w:rsid w:val="00D83FF1"/>
    <w:rsid w:val="00DB4136"/>
    <w:rsid w:val="00DB62F0"/>
    <w:rsid w:val="00DC0E28"/>
    <w:rsid w:val="00E23E0E"/>
    <w:rsid w:val="00E30A3E"/>
    <w:rsid w:val="00E33388"/>
    <w:rsid w:val="00E877E9"/>
    <w:rsid w:val="00EC1984"/>
    <w:rsid w:val="00EC1C53"/>
    <w:rsid w:val="00EC40D7"/>
    <w:rsid w:val="00EE4264"/>
    <w:rsid w:val="00EF3C95"/>
    <w:rsid w:val="00F17830"/>
    <w:rsid w:val="00F20A10"/>
    <w:rsid w:val="00F5220F"/>
    <w:rsid w:val="00F5249F"/>
    <w:rsid w:val="00F6110D"/>
    <w:rsid w:val="00FC1E4A"/>
    <w:rsid w:val="00FC41A6"/>
    <w:rsid w:val="00FD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1BA6"/>
  <w15:docId w15:val="{CD86CC22-4602-4F47-8780-74010EFD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26"/>
    <w:pPr>
      <w:spacing w:after="120" w:line="240" w:lineRule="auto"/>
    </w:pPr>
    <w:rPr>
      <w:rFonts w:ascii="Arial" w:hAnsi="Arial"/>
      <w:sz w:val="24"/>
    </w:rPr>
  </w:style>
  <w:style w:type="paragraph" w:styleId="Heading1">
    <w:name w:val="heading 1"/>
    <w:basedOn w:val="Normal"/>
    <w:next w:val="Normal"/>
    <w:link w:val="Heading1Char"/>
    <w:uiPriority w:val="9"/>
    <w:qFormat/>
    <w:rsid w:val="000101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52D"/>
    <w:rPr>
      <w:color w:val="0000FF" w:themeColor="hyperlink"/>
      <w:u w:val="single"/>
    </w:rPr>
  </w:style>
  <w:style w:type="character" w:styleId="UnresolvedMention">
    <w:name w:val="Unresolved Mention"/>
    <w:basedOn w:val="DefaultParagraphFont"/>
    <w:uiPriority w:val="99"/>
    <w:semiHidden/>
    <w:unhideWhenUsed/>
    <w:rsid w:val="0098552D"/>
    <w:rPr>
      <w:color w:val="605E5C"/>
      <w:shd w:val="clear" w:color="auto" w:fill="E1DFDD"/>
    </w:rPr>
  </w:style>
  <w:style w:type="character" w:styleId="FollowedHyperlink">
    <w:name w:val="FollowedHyperlink"/>
    <w:basedOn w:val="DefaultParagraphFont"/>
    <w:uiPriority w:val="99"/>
    <w:semiHidden/>
    <w:unhideWhenUsed/>
    <w:rsid w:val="00D83FF1"/>
    <w:rPr>
      <w:color w:val="800080" w:themeColor="followedHyperlink"/>
      <w:u w:val="single"/>
    </w:rPr>
  </w:style>
  <w:style w:type="paragraph" w:styleId="Revision">
    <w:name w:val="Revision"/>
    <w:hidden/>
    <w:uiPriority w:val="99"/>
    <w:semiHidden/>
    <w:rsid w:val="004A7BA9"/>
    <w:pPr>
      <w:widowControl/>
      <w:spacing w:after="0" w:line="240" w:lineRule="auto"/>
    </w:pPr>
  </w:style>
  <w:style w:type="character" w:styleId="CommentReference">
    <w:name w:val="annotation reference"/>
    <w:basedOn w:val="DefaultParagraphFont"/>
    <w:uiPriority w:val="99"/>
    <w:semiHidden/>
    <w:unhideWhenUsed/>
    <w:rsid w:val="001C012D"/>
    <w:rPr>
      <w:sz w:val="16"/>
      <w:szCs w:val="16"/>
    </w:rPr>
  </w:style>
  <w:style w:type="paragraph" w:styleId="CommentText">
    <w:name w:val="annotation text"/>
    <w:basedOn w:val="Normal"/>
    <w:link w:val="CommentTextChar"/>
    <w:uiPriority w:val="99"/>
    <w:unhideWhenUsed/>
    <w:rsid w:val="001C012D"/>
    <w:rPr>
      <w:sz w:val="20"/>
      <w:szCs w:val="20"/>
    </w:rPr>
  </w:style>
  <w:style w:type="character" w:customStyle="1" w:styleId="CommentTextChar">
    <w:name w:val="Comment Text Char"/>
    <w:basedOn w:val="DefaultParagraphFont"/>
    <w:link w:val="CommentText"/>
    <w:uiPriority w:val="99"/>
    <w:rsid w:val="001C012D"/>
    <w:rPr>
      <w:sz w:val="20"/>
      <w:szCs w:val="20"/>
    </w:rPr>
  </w:style>
  <w:style w:type="paragraph" w:styleId="CommentSubject">
    <w:name w:val="annotation subject"/>
    <w:basedOn w:val="CommentText"/>
    <w:next w:val="CommentText"/>
    <w:link w:val="CommentSubjectChar"/>
    <w:uiPriority w:val="99"/>
    <w:semiHidden/>
    <w:unhideWhenUsed/>
    <w:rsid w:val="001C012D"/>
    <w:rPr>
      <w:b/>
      <w:bCs/>
    </w:rPr>
  </w:style>
  <w:style w:type="character" w:customStyle="1" w:styleId="CommentSubjectChar">
    <w:name w:val="Comment Subject Char"/>
    <w:basedOn w:val="CommentTextChar"/>
    <w:link w:val="CommentSubject"/>
    <w:uiPriority w:val="99"/>
    <w:semiHidden/>
    <w:rsid w:val="001C012D"/>
    <w:rPr>
      <w:b/>
      <w:bCs/>
      <w:sz w:val="20"/>
      <w:szCs w:val="20"/>
    </w:rPr>
  </w:style>
  <w:style w:type="paragraph" w:styleId="ListParagraph">
    <w:name w:val="List Paragraph"/>
    <w:basedOn w:val="Normal"/>
    <w:uiPriority w:val="34"/>
    <w:qFormat/>
    <w:rsid w:val="00720014"/>
    <w:pPr>
      <w:ind w:left="720"/>
      <w:contextualSpacing/>
    </w:pPr>
  </w:style>
  <w:style w:type="character" w:customStyle="1" w:styleId="Heading1Char">
    <w:name w:val="Heading 1 Char"/>
    <w:basedOn w:val="DefaultParagraphFont"/>
    <w:link w:val="Heading1"/>
    <w:uiPriority w:val="9"/>
    <w:rsid w:val="00010157"/>
    <w:rPr>
      <w:rFonts w:asciiTheme="majorHAnsi" w:eastAsiaTheme="majorEastAsia" w:hAnsiTheme="majorHAnsi" w:cstheme="majorBidi"/>
      <w:color w:val="365F91" w:themeColor="accent1" w:themeShade="BF"/>
      <w:sz w:val="32"/>
      <w:szCs w:val="32"/>
    </w:rPr>
  </w:style>
  <w:style w:type="paragraph" w:customStyle="1" w:styleId="Default">
    <w:name w:val="Default"/>
    <w:rsid w:val="001824BC"/>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weld.gov" TargetMode="External"/><Relationship Id="rId5" Type="http://schemas.openxmlformats.org/officeDocument/2006/relationships/hyperlink" Target="https://www.weldgov.com/Government/Departments/Purchasing/Oil-Gas-Leases-Bi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Weld County Government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Weld County Government</dc:creator>
  <dc:description>Revision April 2024</dc:description>
  <cp:lastModifiedBy>Toby Taylor</cp:lastModifiedBy>
  <cp:revision>3</cp:revision>
  <cp:lastPrinted>2024-04-04T17:48:00Z</cp:lastPrinted>
  <dcterms:created xsi:type="dcterms:W3CDTF">2024-09-11T15:01:00Z</dcterms:created>
  <dcterms:modified xsi:type="dcterms:W3CDTF">2024-09-11T15:07:00Z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LastSaved">
    <vt:filetime>2013-06-07T00:00:00Z</vt:filetime>
  </property>
</Properties>
</file>