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2E6D" w14:textId="77777777" w:rsidR="008169B5" w:rsidRDefault="0062383C">
      <w:pPr>
        <w:pStyle w:val="Heading1"/>
        <w:spacing w:before="80"/>
        <w:ind w:left="22"/>
        <w:jc w:val="center"/>
      </w:pPr>
      <w:r>
        <w:t>Weld</w:t>
      </w:r>
      <w:r>
        <w:rPr>
          <w:spacing w:val="-3"/>
        </w:rPr>
        <w:t xml:space="preserve"> </w:t>
      </w:r>
      <w:r>
        <w:t>County</w:t>
      </w:r>
      <w:r>
        <w:rPr>
          <w:spacing w:val="-2"/>
        </w:rPr>
        <w:t xml:space="preserve"> </w:t>
      </w:r>
      <w:r>
        <w:t>CDBG</w:t>
      </w:r>
      <w:r>
        <w:rPr>
          <w:spacing w:val="-2"/>
        </w:rPr>
        <w:t xml:space="preserve"> </w:t>
      </w:r>
      <w:r>
        <w:t>Program</w:t>
      </w:r>
      <w:r>
        <w:rPr>
          <w:spacing w:val="-2"/>
        </w:rPr>
        <w:t xml:space="preserve"> Survey</w:t>
      </w:r>
    </w:p>
    <w:p w14:paraId="77672E6E" w14:textId="77777777" w:rsidR="008169B5" w:rsidRDefault="008169B5">
      <w:pPr>
        <w:pStyle w:val="BodyText"/>
        <w:rPr>
          <w:b/>
          <w:sz w:val="24"/>
        </w:rPr>
      </w:pPr>
    </w:p>
    <w:p w14:paraId="77672E6F" w14:textId="77777777" w:rsidR="008169B5" w:rsidRDefault="008169B5">
      <w:pPr>
        <w:pStyle w:val="BodyText"/>
        <w:rPr>
          <w:b/>
          <w:sz w:val="24"/>
        </w:rPr>
      </w:pPr>
    </w:p>
    <w:p w14:paraId="77672E70" w14:textId="1BD25562" w:rsidR="008169B5" w:rsidRDefault="0062383C">
      <w:pPr>
        <w:ind w:left="120"/>
        <w:rPr>
          <w:b/>
          <w:sz w:val="24"/>
        </w:rPr>
      </w:pPr>
      <w:r>
        <w:rPr>
          <w:b/>
          <w:sz w:val="24"/>
        </w:rPr>
        <w:t>202</w:t>
      </w:r>
      <w:r w:rsidR="00543C2F">
        <w:rPr>
          <w:b/>
          <w:sz w:val="24"/>
        </w:rPr>
        <w:t>5</w:t>
      </w:r>
      <w:r>
        <w:rPr>
          <w:b/>
          <w:spacing w:val="-3"/>
          <w:sz w:val="24"/>
        </w:rPr>
        <w:t xml:space="preserve"> </w:t>
      </w:r>
      <w:r>
        <w:rPr>
          <w:b/>
          <w:sz w:val="24"/>
        </w:rPr>
        <w:t>Income</w:t>
      </w:r>
      <w:r>
        <w:rPr>
          <w:b/>
          <w:spacing w:val="-2"/>
          <w:sz w:val="24"/>
        </w:rPr>
        <w:t xml:space="preserve"> Limits</w:t>
      </w:r>
    </w:p>
    <w:p w14:paraId="77672E71" w14:textId="3301F1A0" w:rsidR="008169B5" w:rsidRDefault="0062383C">
      <w:pPr>
        <w:pStyle w:val="ListParagraph"/>
        <w:numPr>
          <w:ilvl w:val="0"/>
          <w:numId w:val="2"/>
        </w:numPr>
        <w:tabs>
          <w:tab w:val="left" w:pos="839"/>
        </w:tabs>
        <w:spacing w:before="1" w:line="292" w:lineRule="exact"/>
        <w:ind w:left="839"/>
        <w:rPr>
          <w:sz w:val="24"/>
        </w:rPr>
      </w:pPr>
      <w:r>
        <w:rPr>
          <w:sz w:val="24"/>
        </w:rPr>
        <w:t>1-person</w:t>
      </w:r>
      <w:r>
        <w:rPr>
          <w:spacing w:val="-4"/>
          <w:sz w:val="24"/>
        </w:rPr>
        <w:t xml:space="preserve"> </w:t>
      </w:r>
      <w:r>
        <w:rPr>
          <w:sz w:val="24"/>
        </w:rPr>
        <w:t>household:</w:t>
      </w:r>
      <w:r>
        <w:rPr>
          <w:spacing w:val="-5"/>
          <w:sz w:val="24"/>
        </w:rPr>
        <w:t xml:space="preserve"> </w:t>
      </w:r>
      <w:r>
        <w:rPr>
          <w:sz w:val="24"/>
        </w:rPr>
        <w:t>$</w:t>
      </w:r>
      <w:r w:rsidR="00626896">
        <w:rPr>
          <w:sz w:val="24"/>
        </w:rPr>
        <w:t>6</w:t>
      </w:r>
      <w:r w:rsidR="00543C2F">
        <w:rPr>
          <w:sz w:val="24"/>
        </w:rPr>
        <w:t>3,65</w:t>
      </w:r>
      <w:r w:rsidR="00626896">
        <w:rPr>
          <w:sz w:val="24"/>
        </w:rPr>
        <w:t>0</w:t>
      </w:r>
      <w:r>
        <w:rPr>
          <w:spacing w:val="-4"/>
          <w:sz w:val="24"/>
        </w:rPr>
        <w:t xml:space="preserve"> </w:t>
      </w:r>
      <w:r>
        <w:rPr>
          <w:sz w:val="24"/>
        </w:rPr>
        <w:t xml:space="preserve">maximum </w:t>
      </w:r>
      <w:r>
        <w:rPr>
          <w:spacing w:val="-2"/>
          <w:sz w:val="24"/>
        </w:rPr>
        <w:t>income</w:t>
      </w:r>
    </w:p>
    <w:p w14:paraId="77672E72" w14:textId="4441D3C8" w:rsidR="008169B5" w:rsidRDefault="0062383C">
      <w:pPr>
        <w:pStyle w:val="ListParagraph"/>
        <w:numPr>
          <w:ilvl w:val="0"/>
          <w:numId w:val="2"/>
        </w:numPr>
        <w:tabs>
          <w:tab w:val="left" w:pos="839"/>
        </w:tabs>
        <w:spacing w:line="292" w:lineRule="exact"/>
        <w:ind w:left="839"/>
        <w:rPr>
          <w:sz w:val="24"/>
        </w:rPr>
      </w:pPr>
      <w:r>
        <w:rPr>
          <w:sz w:val="24"/>
        </w:rPr>
        <w:t>2-person</w:t>
      </w:r>
      <w:r>
        <w:rPr>
          <w:spacing w:val="-4"/>
          <w:sz w:val="24"/>
        </w:rPr>
        <w:t xml:space="preserve"> </w:t>
      </w:r>
      <w:r>
        <w:rPr>
          <w:sz w:val="24"/>
        </w:rPr>
        <w:t>household:</w:t>
      </w:r>
      <w:r>
        <w:rPr>
          <w:spacing w:val="-5"/>
          <w:sz w:val="24"/>
        </w:rPr>
        <w:t xml:space="preserve"> </w:t>
      </w:r>
      <w:r>
        <w:rPr>
          <w:sz w:val="24"/>
        </w:rPr>
        <w:t>$</w:t>
      </w:r>
      <w:r w:rsidR="007364F4">
        <w:rPr>
          <w:sz w:val="24"/>
        </w:rPr>
        <w:t>7</w:t>
      </w:r>
      <w:r w:rsidR="00515C6E">
        <w:rPr>
          <w:sz w:val="24"/>
        </w:rPr>
        <w:t>2,75</w:t>
      </w:r>
      <w:r w:rsidR="007364F4">
        <w:rPr>
          <w:sz w:val="24"/>
        </w:rPr>
        <w:t>0</w:t>
      </w:r>
      <w:r>
        <w:rPr>
          <w:spacing w:val="-4"/>
          <w:sz w:val="24"/>
        </w:rPr>
        <w:t xml:space="preserve"> </w:t>
      </w:r>
      <w:r>
        <w:rPr>
          <w:sz w:val="24"/>
        </w:rPr>
        <w:t xml:space="preserve">maximum </w:t>
      </w:r>
      <w:r>
        <w:rPr>
          <w:spacing w:val="-2"/>
          <w:sz w:val="24"/>
        </w:rPr>
        <w:t>income</w:t>
      </w:r>
    </w:p>
    <w:p w14:paraId="77672E73" w14:textId="711CB631" w:rsidR="008169B5" w:rsidRDefault="0062383C">
      <w:pPr>
        <w:pStyle w:val="ListParagraph"/>
        <w:numPr>
          <w:ilvl w:val="0"/>
          <w:numId w:val="2"/>
        </w:numPr>
        <w:tabs>
          <w:tab w:val="left" w:pos="839"/>
        </w:tabs>
        <w:spacing w:line="293" w:lineRule="exact"/>
        <w:ind w:left="839"/>
        <w:rPr>
          <w:sz w:val="24"/>
        </w:rPr>
      </w:pPr>
      <w:r>
        <w:rPr>
          <w:sz w:val="24"/>
        </w:rPr>
        <w:t>3-person</w:t>
      </w:r>
      <w:r>
        <w:rPr>
          <w:spacing w:val="-4"/>
          <w:sz w:val="24"/>
        </w:rPr>
        <w:t xml:space="preserve"> </w:t>
      </w:r>
      <w:r>
        <w:rPr>
          <w:sz w:val="24"/>
        </w:rPr>
        <w:t>household:</w:t>
      </w:r>
      <w:r>
        <w:rPr>
          <w:spacing w:val="-5"/>
          <w:sz w:val="24"/>
        </w:rPr>
        <w:t xml:space="preserve"> </w:t>
      </w:r>
      <w:r>
        <w:rPr>
          <w:sz w:val="24"/>
        </w:rPr>
        <w:t>$</w:t>
      </w:r>
      <w:r w:rsidR="00B46D6F">
        <w:rPr>
          <w:sz w:val="24"/>
        </w:rPr>
        <w:t>8</w:t>
      </w:r>
      <w:r w:rsidR="00515C6E">
        <w:rPr>
          <w:sz w:val="24"/>
        </w:rPr>
        <w:t>1,8</w:t>
      </w:r>
      <w:r w:rsidR="00B46D6F">
        <w:rPr>
          <w:sz w:val="24"/>
        </w:rPr>
        <w:t>50</w:t>
      </w:r>
      <w:r>
        <w:rPr>
          <w:spacing w:val="-4"/>
          <w:sz w:val="24"/>
        </w:rPr>
        <w:t xml:space="preserve"> </w:t>
      </w:r>
      <w:r>
        <w:rPr>
          <w:sz w:val="24"/>
        </w:rPr>
        <w:t xml:space="preserve">maximum </w:t>
      </w:r>
      <w:r>
        <w:rPr>
          <w:spacing w:val="-2"/>
          <w:sz w:val="24"/>
        </w:rPr>
        <w:t>income</w:t>
      </w:r>
    </w:p>
    <w:p w14:paraId="77672E74" w14:textId="009789B7" w:rsidR="008169B5" w:rsidRDefault="0062383C">
      <w:pPr>
        <w:pStyle w:val="ListParagraph"/>
        <w:numPr>
          <w:ilvl w:val="0"/>
          <w:numId w:val="2"/>
        </w:numPr>
        <w:tabs>
          <w:tab w:val="left" w:pos="839"/>
        </w:tabs>
        <w:spacing w:line="293" w:lineRule="exact"/>
        <w:ind w:left="839"/>
        <w:rPr>
          <w:sz w:val="24"/>
        </w:rPr>
      </w:pPr>
      <w:r>
        <w:rPr>
          <w:sz w:val="24"/>
        </w:rPr>
        <w:t>4-person</w:t>
      </w:r>
      <w:r>
        <w:rPr>
          <w:spacing w:val="-4"/>
          <w:sz w:val="24"/>
        </w:rPr>
        <w:t xml:space="preserve"> </w:t>
      </w:r>
      <w:r>
        <w:rPr>
          <w:sz w:val="24"/>
        </w:rPr>
        <w:t>household:</w:t>
      </w:r>
      <w:r>
        <w:rPr>
          <w:spacing w:val="-5"/>
          <w:sz w:val="24"/>
        </w:rPr>
        <w:t xml:space="preserve"> </w:t>
      </w:r>
      <w:r>
        <w:rPr>
          <w:sz w:val="24"/>
        </w:rPr>
        <w:t>$</w:t>
      </w:r>
      <w:r w:rsidR="00225E3D">
        <w:rPr>
          <w:sz w:val="24"/>
        </w:rPr>
        <w:t>9</w:t>
      </w:r>
      <w:r w:rsidR="00722733">
        <w:rPr>
          <w:sz w:val="24"/>
        </w:rPr>
        <w:t>0,9</w:t>
      </w:r>
      <w:r w:rsidR="00225E3D">
        <w:rPr>
          <w:sz w:val="24"/>
        </w:rPr>
        <w:t>00</w:t>
      </w:r>
      <w:r>
        <w:rPr>
          <w:spacing w:val="-4"/>
          <w:sz w:val="24"/>
        </w:rPr>
        <w:t xml:space="preserve"> </w:t>
      </w:r>
      <w:r>
        <w:rPr>
          <w:sz w:val="24"/>
        </w:rPr>
        <w:t xml:space="preserve">maximum </w:t>
      </w:r>
      <w:r>
        <w:rPr>
          <w:spacing w:val="-2"/>
          <w:sz w:val="24"/>
        </w:rPr>
        <w:t>income</w:t>
      </w:r>
    </w:p>
    <w:p w14:paraId="77672E75" w14:textId="0E4C1FD4" w:rsidR="008169B5" w:rsidRDefault="0062383C">
      <w:pPr>
        <w:pStyle w:val="ListParagraph"/>
        <w:numPr>
          <w:ilvl w:val="0"/>
          <w:numId w:val="2"/>
        </w:numPr>
        <w:tabs>
          <w:tab w:val="left" w:pos="839"/>
        </w:tabs>
        <w:spacing w:line="292" w:lineRule="exact"/>
        <w:ind w:left="839"/>
        <w:rPr>
          <w:sz w:val="24"/>
        </w:rPr>
      </w:pPr>
      <w:r>
        <w:rPr>
          <w:sz w:val="24"/>
        </w:rPr>
        <w:t>5-person</w:t>
      </w:r>
      <w:r>
        <w:rPr>
          <w:spacing w:val="-4"/>
          <w:sz w:val="24"/>
        </w:rPr>
        <w:t xml:space="preserve"> </w:t>
      </w:r>
      <w:r>
        <w:rPr>
          <w:sz w:val="24"/>
        </w:rPr>
        <w:t>household:</w:t>
      </w:r>
      <w:r>
        <w:rPr>
          <w:spacing w:val="-5"/>
          <w:sz w:val="24"/>
        </w:rPr>
        <w:t xml:space="preserve"> </w:t>
      </w:r>
      <w:r>
        <w:rPr>
          <w:sz w:val="24"/>
        </w:rPr>
        <w:t>$</w:t>
      </w:r>
      <w:r w:rsidR="00A500D8">
        <w:rPr>
          <w:sz w:val="24"/>
        </w:rPr>
        <w:t>98,</w:t>
      </w:r>
      <w:r w:rsidR="00722733">
        <w:rPr>
          <w:sz w:val="24"/>
        </w:rPr>
        <w:t>20</w:t>
      </w:r>
      <w:r w:rsidR="00A500D8">
        <w:rPr>
          <w:sz w:val="24"/>
        </w:rPr>
        <w:t>0</w:t>
      </w:r>
      <w:r>
        <w:rPr>
          <w:spacing w:val="-5"/>
          <w:sz w:val="24"/>
        </w:rPr>
        <w:t xml:space="preserve"> </w:t>
      </w:r>
      <w:r>
        <w:rPr>
          <w:sz w:val="24"/>
        </w:rPr>
        <w:t>maximum</w:t>
      </w:r>
      <w:r>
        <w:rPr>
          <w:spacing w:val="-1"/>
          <w:sz w:val="24"/>
        </w:rPr>
        <w:t xml:space="preserve"> </w:t>
      </w:r>
      <w:r>
        <w:rPr>
          <w:spacing w:val="-2"/>
          <w:sz w:val="24"/>
        </w:rPr>
        <w:t>income</w:t>
      </w:r>
    </w:p>
    <w:p w14:paraId="77672E76" w14:textId="1A2883CA" w:rsidR="008169B5" w:rsidRDefault="0062383C">
      <w:pPr>
        <w:pStyle w:val="ListParagraph"/>
        <w:numPr>
          <w:ilvl w:val="0"/>
          <w:numId w:val="2"/>
        </w:numPr>
        <w:tabs>
          <w:tab w:val="left" w:pos="839"/>
        </w:tabs>
        <w:spacing w:line="292" w:lineRule="exact"/>
        <w:ind w:left="839"/>
        <w:rPr>
          <w:sz w:val="24"/>
        </w:rPr>
      </w:pPr>
      <w:r>
        <w:rPr>
          <w:sz w:val="24"/>
        </w:rPr>
        <w:t>6-person</w:t>
      </w:r>
      <w:r>
        <w:rPr>
          <w:spacing w:val="-4"/>
          <w:sz w:val="24"/>
        </w:rPr>
        <w:t xml:space="preserve"> </w:t>
      </w:r>
      <w:r>
        <w:rPr>
          <w:sz w:val="24"/>
        </w:rPr>
        <w:t>household:</w:t>
      </w:r>
      <w:r>
        <w:rPr>
          <w:spacing w:val="-5"/>
          <w:sz w:val="24"/>
        </w:rPr>
        <w:t xml:space="preserve"> </w:t>
      </w:r>
      <w:r>
        <w:rPr>
          <w:sz w:val="24"/>
        </w:rPr>
        <w:t>$</w:t>
      </w:r>
      <w:r w:rsidR="00BC2FD4">
        <w:rPr>
          <w:spacing w:val="-4"/>
          <w:sz w:val="24"/>
        </w:rPr>
        <w:t>10</w:t>
      </w:r>
      <w:r w:rsidR="00722733">
        <w:rPr>
          <w:spacing w:val="-4"/>
          <w:sz w:val="24"/>
        </w:rPr>
        <w:t>5,45</w:t>
      </w:r>
      <w:r w:rsidR="00BC2FD4">
        <w:rPr>
          <w:spacing w:val="-4"/>
          <w:sz w:val="24"/>
        </w:rPr>
        <w:t xml:space="preserve">0 </w:t>
      </w:r>
      <w:r>
        <w:rPr>
          <w:sz w:val="24"/>
        </w:rPr>
        <w:t xml:space="preserve">maximum </w:t>
      </w:r>
      <w:r>
        <w:rPr>
          <w:spacing w:val="-2"/>
          <w:sz w:val="24"/>
        </w:rPr>
        <w:t>income</w:t>
      </w:r>
    </w:p>
    <w:p w14:paraId="77672E77" w14:textId="49FD8702" w:rsidR="008169B5" w:rsidRDefault="0062383C">
      <w:pPr>
        <w:pStyle w:val="ListParagraph"/>
        <w:numPr>
          <w:ilvl w:val="0"/>
          <w:numId w:val="2"/>
        </w:numPr>
        <w:tabs>
          <w:tab w:val="left" w:pos="839"/>
        </w:tabs>
        <w:spacing w:line="293" w:lineRule="exact"/>
        <w:ind w:left="839"/>
        <w:rPr>
          <w:sz w:val="24"/>
        </w:rPr>
      </w:pPr>
      <w:r>
        <w:rPr>
          <w:sz w:val="24"/>
        </w:rPr>
        <w:t>7-person</w:t>
      </w:r>
      <w:r>
        <w:rPr>
          <w:spacing w:val="-4"/>
          <w:sz w:val="24"/>
        </w:rPr>
        <w:t xml:space="preserve"> </w:t>
      </w:r>
      <w:r>
        <w:rPr>
          <w:sz w:val="24"/>
        </w:rPr>
        <w:t>household:</w:t>
      </w:r>
      <w:r>
        <w:rPr>
          <w:spacing w:val="-5"/>
          <w:sz w:val="24"/>
        </w:rPr>
        <w:t xml:space="preserve"> </w:t>
      </w:r>
      <w:r>
        <w:rPr>
          <w:sz w:val="24"/>
        </w:rPr>
        <w:t>$</w:t>
      </w:r>
      <w:r w:rsidR="00D81C27">
        <w:rPr>
          <w:sz w:val="24"/>
        </w:rPr>
        <w:t>11</w:t>
      </w:r>
      <w:r w:rsidR="00843F7C">
        <w:rPr>
          <w:sz w:val="24"/>
        </w:rPr>
        <w:t>2,75</w:t>
      </w:r>
      <w:r w:rsidR="00D81C27">
        <w:rPr>
          <w:sz w:val="24"/>
        </w:rPr>
        <w:t>0</w:t>
      </w:r>
      <w:r>
        <w:rPr>
          <w:spacing w:val="-4"/>
          <w:sz w:val="24"/>
        </w:rPr>
        <w:t xml:space="preserve"> </w:t>
      </w:r>
      <w:r>
        <w:rPr>
          <w:sz w:val="24"/>
        </w:rPr>
        <w:t>maximum</w:t>
      </w:r>
      <w:r>
        <w:rPr>
          <w:spacing w:val="-3"/>
          <w:sz w:val="24"/>
        </w:rPr>
        <w:t xml:space="preserve"> </w:t>
      </w:r>
      <w:r>
        <w:rPr>
          <w:spacing w:val="-2"/>
          <w:sz w:val="24"/>
        </w:rPr>
        <w:t>income</w:t>
      </w:r>
    </w:p>
    <w:p w14:paraId="77672E78" w14:textId="75CE7287" w:rsidR="008169B5" w:rsidRDefault="0062383C">
      <w:pPr>
        <w:pStyle w:val="ListParagraph"/>
        <w:numPr>
          <w:ilvl w:val="0"/>
          <w:numId w:val="2"/>
        </w:numPr>
        <w:tabs>
          <w:tab w:val="left" w:pos="839"/>
        </w:tabs>
        <w:spacing w:line="293" w:lineRule="exact"/>
        <w:ind w:left="839"/>
        <w:rPr>
          <w:sz w:val="24"/>
        </w:rPr>
      </w:pPr>
      <w:r>
        <w:rPr>
          <w:sz w:val="24"/>
        </w:rPr>
        <w:t>8-person</w:t>
      </w:r>
      <w:r>
        <w:rPr>
          <w:spacing w:val="-4"/>
          <w:sz w:val="24"/>
        </w:rPr>
        <w:t xml:space="preserve"> </w:t>
      </w:r>
      <w:r>
        <w:rPr>
          <w:sz w:val="24"/>
        </w:rPr>
        <w:t>household:</w:t>
      </w:r>
      <w:r>
        <w:rPr>
          <w:spacing w:val="-5"/>
          <w:sz w:val="24"/>
        </w:rPr>
        <w:t xml:space="preserve"> </w:t>
      </w:r>
      <w:r>
        <w:rPr>
          <w:sz w:val="24"/>
        </w:rPr>
        <w:t>$1</w:t>
      </w:r>
      <w:r w:rsidR="00D81C27">
        <w:rPr>
          <w:sz w:val="24"/>
        </w:rPr>
        <w:t>20,</w:t>
      </w:r>
      <w:r w:rsidR="00843F7C">
        <w:rPr>
          <w:sz w:val="24"/>
        </w:rPr>
        <w:t>00</w:t>
      </w:r>
      <w:r w:rsidR="005D77B6">
        <w:rPr>
          <w:sz w:val="24"/>
        </w:rPr>
        <w:t>0</w:t>
      </w:r>
      <w:r>
        <w:rPr>
          <w:spacing w:val="-4"/>
          <w:sz w:val="24"/>
        </w:rPr>
        <w:t xml:space="preserve"> </w:t>
      </w:r>
      <w:r>
        <w:rPr>
          <w:sz w:val="24"/>
        </w:rPr>
        <w:t>maximum</w:t>
      </w:r>
      <w:r>
        <w:rPr>
          <w:spacing w:val="-3"/>
          <w:sz w:val="24"/>
        </w:rPr>
        <w:t xml:space="preserve"> </w:t>
      </w:r>
      <w:r>
        <w:rPr>
          <w:spacing w:val="-2"/>
          <w:sz w:val="24"/>
        </w:rPr>
        <w:t>income</w:t>
      </w:r>
    </w:p>
    <w:p w14:paraId="77672E79" w14:textId="77777777" w:rsidR="008169B5" w:rsidRDefault="008169B5">
      <w:pPr>
        <w:pStyle w:val="BodyText"/>
        <w:rPr>
          <w:sz w:val="24"/>
        </w:rPr>
      </w:pPr>
    </w:p>
    <w:p w14:paraId="77672E7A" w14:textId="77777777" w:rsidR="008169B5" w:rsidRDefault="008169B5">
      <w:pPr>
        <w:pStyle w:val="BodyText"/>
        <w:rPr>
          <w:sz w:val="24"/>
        </w:rPr>
      </w:pPr>
    </w:p>
    <w:p w14:paraId="77672E7B" w14:textId="77777777" w:rsidR="008169B5" w:rsidRDefault="008169B5">
      <w:pPr>
        <w:pStyle w:val="BodyText"/>
        <w:spacing w:before="84"/>
        <w:rPr>
          <w:sz w:val="24"/>
        </w:rPr>
      </w:pPr>
    </w:p>
    <w:p w14:paraId="77672E7C" w14:textId="77777777" w:rsidR="008169B5" w:rsidRDefault="0062383C">
      <w:pPr>
        <w:pStyle w:val="Heading1"/>
        <w:spacing w:before="1"/>
      </w:pPr>
      <w:r>
        <w:t>Question</w:t>
      </w:r>
      <w:r>
        <w:rPr>
          <w:spacing w:val="-3"/>
        </w:rPr>
        <w:t xml:space="preserve"> </w:t>
      </w:r>
      <w:r>
        <w:rPr>
          <w:spacing w:val="-10"/>
        </w:rPr>
        <w:t>1</w:t>
      </w:r>
    </w:p>
    <w:p w14:paraId="77672E7D" w14:textId="77777777" w:rsidR="008169B5" w:rsidRDefault="0062383C">
      <w:pPr>
        <w:spacing w:before="182"/>
        <w:ind w:left="119"/>
        <w:rPr>
          <w:sz w:val="24"/>
        </w:rPr>
      </w:pPr>
      <w:r>
        <w:rPr>
          <w:sz w:val="24"/>
        </w:rPr>
        <w:t>How</w:t>
      </w:r>
      <w:r>
        <w:rPr>
          <w:spacing w:val="-5"/>
          <w:sz w:val="24"/>
        </w:rPr>
        <w:t xml:space="preserve"> </w:t>
      </w:r>
      <w:r>
        <w:rPr>
          <w:sz w:val="24"/>
        </w:rPr>
        <w:t>many</w:t>
      </w:r>
      <w:r>
        <w:rPr>
          <w:spacing w:val="-3"/>
          <w:sz w:val="24"/>
        </w:rPr>
        <w:t xml:space="preserve"> </w:t>
      </w:r>
      <w:r>
        <w:rPr>
          <w:sz w:val="24"/>
        </w:rPr>
        <w:t>persons</w:t>
      </w:r>
      <w:r>
        <w:rPr>
          <w:spacing w:val="-4"/>
          <w:sz w:val="24"/>
        </w:rPr>
        <w:t xml:space="preserve"> </w:t>
      </w:r>
      <w:r>
        <w:rPr>
          <w:sz w:val="24"/>
        </w:rPr>
        <w:t>are</w:t>
      </w:r>
      <w:r>
        <w:rPr>
          <w:spacing w:val="-2"/>
          <w:sz w:val="24"/>
        </w:rPr>
        <w:t xml:space="preserve"> </w:t>
      </w:r>
      <w:r>
        <w:rPr>
          <w:sz w:val="24"/>
        </w:rPr>
        <w:t>there</w:t>
      </w:r>
      <w:r>
        <w:rPr>
          <w:spacing w:val="-2"/>
          <w:sz w:val="24"/>
        </w:rPr>
        <w:t xml:space="preserve"> </w:t>
      </w:r>
      <w:r>
        <w:rPr>
          <w:sz w:val="24"/>
        </w:rPr>
        <w:t>in</w:t>
      </w:r>
      <w:r>
        <w:rPr>
          <w:spacing w:val="-1"/>
          <w:sz w:val="24"/>
        </w:rPr>
        <w:t xml:space="preserve"> </w:t>
      </w:r>
      <w:r>
        <w:rPr>
          <w:sz w:val="24"/>
        </w:rPr>
        <w:t>your</w:t>
      </w:r>
      <w:r>
        <w:rPr>
          <w:spacing w:val="-4"/>
          <w:sz w:val="24"/>
        </w:rPr>
        <w:t xml:space="preserve"> </w:t>
      </w:r>
      <w:r>
        <w:rPr>
          <w:sz w:val="24"/>
        </w:rPr>
        <w:t>family</w:t>
      </w:r>
      <w:r>
        <w:rPr>
          <w:spacing w:val="-2"/>
          <w:sz w:val="24"/>
        </w:rPr>
        <w:t xml:space="preserve"> </w:t>
      </w:r>
      <w:r>
        <w:rPr>
          <w:sz w:val="24"/>
        </w:rPr>
        <w:t>living</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house</w:t>
      </w:r>
      <w:r>
        <w:rPr>
          <w:spacing w:val="-2"/>
          <w:sz w:val="24"/>
        </w:rPr>
        <w:t xml:space="preserve"> </w:t>
      </w:r>
      <w:r>
        <w:rPr>
          <w:sz w:val="24"/>
        </w:rPr>
        <w:t>including</w:t>
      </w:r>
      <w:r>
        <w:rPr>
          <w:spacing w:val="-1"/>
          <w:sz w:val="24"/>
        </w:rPr>
        <w:t xml:space="preserve"> </w:t>
      </w:r>
      <w:r>
        <w:rPr>
          <w:spacing w:val="-2"/>
          <w:sz w:val="24"/>
        </w:rPr>
        <w:t>yourself?</w:t>
      </w:r>
    </w:p>
    <w:p w14:paraId="77672E7E" w14:textId="77777777" w:rsidR="008169B5" w:rsidRDefault="0062383C">
      <w:pPr>
        <w:pStyle w:val="BodyText"/>
        <w:spacing w:before="194"/>
        <w:rPr>
          <w:sz w:val="20"/>
        </w:rPr>
      </w:pPr>
      <w:r>
        <w:rPr>
          <w:noProof/>
        </w:rPr>
        <mc:AlternateContent>
          <mc:Choice Requires="wps">
            <w:drawing>
              <wp:anchor distT="0" distB="0" distL="0" distR="0" simplePos="0" relativeHeight="487587840" behindDoc="1" locked="0" layoutInCell="1" allowOverlap="1" wp14:anchorId="77672EBE" wp14:editId="77672EBF">
                <wp:simplePos x="0" y="0"/>
                <wp:positionH relativeFrom="page">
                  <wp:posOffset>914400</wp:posOffset>
                </wp:positionH>
                <wp:positionV relativeFrom="paragraph">
                  <wp:posOffset>284472</wp:posOffset>
                </wp:positionV>
                <wp:extent cx="12725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2540" cy="1270"/>
                        </a:xfrm>
                        <a:custGeom>
                          <a:avLst/>
                          <a:gdLst/>
                          <a:ahLst/>
                          <a:cxnLst/>
                          <a:rect l="l" t="t" r="r" b="b"/>
                          <a:pathLst>
                            <a:path w="1272540">
                              <a:moveTo>
                                <a:pt x="0" y="0"/>
                              </a:moveTo>
                              <a:lnTo>
                                <a:pt x="127195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D63193" id="Graphic 1" o:spid="_x0000_s1026" style="position:absolute;margin-left:1in;margin-top:22.4pt;width:100.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" path="m,l1271953,e" filled="f" strokeweight=".26669mm">
                <v:path arrowok="t"/>
                <w10:wrap type="topAndBottom" anchorx="page"/>
              </v:shape>
            </w:pict>
          </mc:Fallback>
        </mc:AlternateContent>
      </w:r>
    </w:p>
    <w:p w14:paraId="77672E7F" w14:textId="77777777" w:rsidR="008169B5" w:rsidRDefault="008169B5">
      <w:pPr>
        <w:pStyle w:val="BodyText"/>
        <w:rPr>
          <w:sz w:val="24"/>
        </w:rPr>
      </w:pPr>
    </w:p>
    <w:p w14:paraId="77672E80" w14:textId="77777777" w:rsidR="008169B5" w:rsidRDefault="008169B5">
      <w:pPr>
        <w:pStyle w:val="BodyText"/>
        <w:rPr>
          <w:sz w:val="24"/>
        </w:rPr>
      </w:pPr>
    </w:p>
    <w:p w14:paraId="77672E81" w14:textId="77777777" w:rsidR="008169B5" w:rsidRDefault="008169B5">
      <w:pPr>
        <w:pStyle w:val="BodyText"/>
        <w:spacing w:before="272"/>
        <w:rPr>
          <w:sz w:val="24"/>
        </w:rPr>
      </w:pPr>
    </w:p>
    <w:p w14:paraId="77672E82" w14:textId="77777777" w:rsidR="008169B5" w:rsidRDefault="0062383C">
      <w:pPr>
        <w:pStyle w:val="Heading1"/>
      </w:pPr>
      <w:r>
        <w:t>Question</w:t>
      </w:r>
      <w:r>
        <w:rPr>
          <w:spacing w:val="-3"/>
        </w:rPr>
        <w:t xml:space="preserve"> </w:t>
      </w:r>
      <w:r>
        <w:rPr>
          <w:spacing w:val="-10"/>
        </w:rPr>
        <w:t>2</w:t>
      </w:r>
    </w:p>
    <w:p w14:paraId="77672E84" w14:textId="15F76A6A" w:rsidR="008169B5" w:rsidRDefault="0062383C" w:rsidP="004801CE">
      <w:pPr>
        <w:tabs>
          <w:tab w:val="left" w:pos="3067"/>
          <w:tab w:val="left" w:pos="3469"/>
          <w:tab w:val="left" w:pos="3669"/>
          <w:tab w:val="left" w:pos="4615"/>
          <w:tab w:val="left" w:pos="5018"/>
        </w:tabs>
        <w:spacing w:before="182" w:line="259" w:lineRule="auto"/>
        <w:ind w:left="119" w:right="300"/>
        <w:rPr>
          <w:sz w:val="24"/>
        </w:rPr>
        <w:sectPr w:rsidR="008169B5">
          <w:type w:val="continuous"/>
          <w:pgSz w:w="12240" w:h="15840"/>
          <w:pgMar w:top="1360" w:right="1340" w:bottom="280" w:left="1320" w:header="720" w:footer="720" w:gutter="0"/>
          <w:cols w:space="720"/>
        </w:sectPr>
      </w:pPr>
      <w:r>
        <w:rPr>
          <w:sz w:val="24"/>
        </w:rPr>
        <w:t>Is the current, combined income of all family members residing at this address (including</w:t>
      </w:r>
      <w:r>
        <w:rPr>
          <w:spacing w:val="-3"/>
          <w:sz w:val="24"/>
        </w:rPr>
        <w:t xml:space="preserve"> </w:t>
      </w:r>
      <w:r>
        <w:rPr>
          <w:sz w:val="24"/>
        </w:rPr>
        <w:t>any</w:t>
      </w:r>
      <w:r>
        <w:rPr>
          <w:spacing w:val="-2"/>
          <w:sz w:val="24"/>
        </w:rPr>
        <w:t xml:space="preserve"> </w:t>
      </w:r>
      <w:r>
        <w:rPr>
          <w:sz w:val="24"/>
        </w:rPr>
        <w:t>related,</w:t>
      </w:r>
      <w:r>
        <w:rPr>
          <w:spacing w:val="-4"/>
          <w:sz w:val="24"/>
        </w:rPr>
        <w:t xml:space="preserve"> </w:t>
      </w:r>
      <w:r>
        <w:rPr>
          <w:sz w:val="24"/>
        </w:rPr>
        <w:t>dependent</w:t>
      </w:r>
      <w:r>
        <w:rPr>
          <w:spacing w:val="-4"/>
          <w:sz w:val="24"/>
        </w:rPr>
        <w:t xml:space="preserve"> </w:t>
      </w:r>
      <w:r>
        <w:rPr>
          <w:sz w:val="24"/>
        </w:rPr>
        <w:t>persons</w:t>
      </w:r>
      <w:r>
        <w:rPr>
          <w:spacing w:val="-2"/>
          <w:sz w:val="24"/>
        </w:rPr>
        <w:t xml:space="preserve"> </w:t>
      </w:r>
      <w:r>
        <w:rPr>
          <w:sz w:val="24"/>
        </w:rPr>
        <w:t>over</w:t>
      </w:r>
      <w:r>
        <w:rPr>
          <w:spacing w:val="-3"/>
          <w:sz w:val="24"/>
        </w:rPr>
        <w:t xml:space="preserve"> </w:t>
      </w:r>
      <w:r>
        <w:rPr>
          <w:sz w:val="24"/>
        </w:rPr>
        <w:t>65</w:t>
      </w:r>
      <w:r>
        <w:rPr>
          <w:spacing w:val="-3"/>
          <w:sz w:val="24"/>
        </w:rPr>
        <w:t xml:space="preserve"> </w:t>
      </w:r>
      <w:r>
        <w:rPr>
          <w:sz w:val="24"/>
        </w:rPr>
        <w:t>or</w:t>
      </w:r>
      <w:r>
        <w:rPr>
          <w:spacing w:val="-3"/>
          <w:sz w:val="24"/>
        </w:rPr>
        <w:t xml:space="preserve"> </w:t>
      </w:r>
      <w:r>
        <w:rPr>
          <w:sz w:val="24"/>
        </w:rPr>
        <w:t>working</w:t>
      </w:r>
      <w:r>
        <w:rPr>
          <w:spacing w:val="-3"/>
          <w:sz w:val="24"/>
        </w:rPr>
        <w:t xml:space="preserve"> </w:t>
      </w:r>
      <w:r>
        <w:rPr>
          <w:sz w:val="24"/>
        </w:rPr>
        <w:t>dependent</w:t>
      </w:r>
      <w:r>
        <w:rPr>
          <w:spacing w:val="-5"/>
          <w:sz w:val="24"/>
        </w:rPr>
        <w:t xml:space="preserve"> </w:t>
      </w:r>
      <w:r>
        <w:rPr>
          <w:sz w:val="24"/>
        </w:rPr>
        <w:t>children</w:t>
      </w:r>
      <w:r>
        <w:rPr>
          <w:spacing w:val="-3"/>
          <w:sz w:val="24"/>
        </w:rPr>
        <w:t xml:space="preserve"> </w:t>
      </w:r>
      <w:r>
        <w:rPr>
          <w:sz w:val="24"/>
        </w:rPr>
        <w:t>over 18) above or below the figure shown on the chart (based on the number of persons in question one)?</w:t>
      </w:r>
      <w:r>
        <w:rPr>
          <w:sz w:val="24"/>
        </w:rPr>
        <w:tab/>
      </w:r>
      <w:r>
        <w:rPr>
          <w:sz w:val="24"/>
          <w:u w:val="single"/>
        </w:rPr>
        <w:tab/>
      </w:r>
      <w:r>
        <w:rPr>
          <w:sz w:val="24"/>
        </w:rPr>
        <w:tab/>
      </w:r>
      <w:r>
        <w:rPr>
          <w:spacing w:val="-2"/>
          <w:sz w:val="24"/>
        </w:rPr>
        <w:t>Above</w:t>
      </w:r>
      <w:r>
        <w:rPr>
          <w:sz w:val="24"/>
        </w:rPr>
        <w:tab/>
      </w:r>
      <w:r>
        <w:rPr>
          <w:sz w:val="24"/>
          <w:u w:val="single"/>
        </w:rPr>
        <w:tab/>
      </w:r>
      <w:r>
        <w:rPr>
          <w:sz w:val="24"/>
        </w:rPr>
        <w:t xml:space="preserve"> Belo</w:t>
      </w:r>
      <w:r w:rsidR="00BE728B">
        <w:rPr>
          <w:sz w:val="24"/>
        </w:rPr>
        <w:t>w</w:t>
      </w:r>
    </w:p>
    <w:p w14:paraId="77672E88" w14:textId="77777777" w:rsidR="008169B5" w:rsidRDefault="0062383C" w:rsidP="004801CE">
      <w:pPr>
        <w:spacing w:before="1"/>
        <w:ind w:right="2"/>
        <w:jc w:val="center"/>
        <w:rPr>
          <w:b/>
          <w:sz w:val="28"/>
        </w:rPr>
      </w:pPr>
      <w:r>
        <w:rPr>
          <w:b/>
          <w:sz w:val="28"/>
        </w:rPr>
        <w:lastRenderedPageBreak/>
        <w:t>Weld</w:t>
      </w:r>
      <w:r>
        <w:rPr>
          <w:b/>
          <w:spacing w:val="-10"/>
          <w:sz w:val="28"/>
        </w:rPr>
        <w:t xml:space="preserve"> </w:t>
      </w:r>
      <w:r>
        <w:rPr>
          <w:b/>
          <w:sz w:val="28"/>
        </w:rPr>
        <w:t>County</w:t>
      </w:r>
      <w:r>
        <w:rPr>
          <w:b/>
          <w:spacing w:val="-6"/>
          <w:sz w:val="28"/>
        </w:rPr>
        <w:t xml:space="preserve"> </w:t>
      </w:r>
      <w:r>
        <w:rPr>
          <w:b/>
          <w:sz w:val="28"/>
        </w:rPr>
        <w:t>CDBG</w:t>
      </w:r>
      <w:r>
        <w:rPr>
          <w:b/>
          <w:spacing w:val="-3"/>
          <w:sz w:val="28"/>
        </w:rPr>
        <w:t xml:space="preserve"> </w:t>
      </w:r>
      <w:r>
        <w:rPr>
          <w:b/>
          <w:sz w:val="28"/>
        </w:rPr>
        <w:t>Program</w:t>
      </w:r>
      <w:r>
        <w:rPr>
          <w:b/>
          <w:spacing w:val="-6"/>
          <w:sz w:val="28"/>
        </w:rPr>
        <w:t xml:space="preserve"> </w:t>
      </w:r>
      <w:r>
        <w:rPr>
          <w:b/>
          <w:sz w:val="28"/>
        </w:rPr>
        <w:t>Survey</w:t>
      </w:r>
      <w:r>
        <w:rPr>
          <w:b/>
          <w:spacing w:val="-6"/>
          <w:sz w:val="28"/>
        </w:rPr>
        <w:t xml:space="preserve"> </w:t>
      </w:r>
      <w:r>
        <w:rPr>
          <w:b/>
          <w:spacing w:val="-2"/>
          <w:sz w:val="28"/>
        </w:rPr>
        <w:t>Methodology</w:t>
      </w:r>
    </w:p>
    <w:p w14:paraId="77672E89" w14:textId="77777777" w:rsidR="008169B5" w:rsidRDefault="0062383C">
      <w:pPr>
        <w:pStyle w:val="Heading2"/>
        <w:spacing w:before="187"/>
      </w:pPr>
      <w:r>
        <w:rPr>
          <w:spacing w:val="-2"/>
        </w:rPr>
        <w:t>Definitions:</w:t>
      </w:r>
    </w:p>
    <w:p w14:paraId="77672E8A" w14:textId="77777777" w:rsidR="008169B5" w:rsidRDefault="0062383C">
      <w:pPr>
        <w:pStyle w:val="BodyText"/>
        <w:spacing w:before="182" w:line="259" w:lineRule="auto"/>
        <w:ind w:left="840"/>
      </w:pPr>
      <w:r>
        <w:t>Pursuant</w:t>
      </w:r>
      <w:r>
        <w:rPr>
          <w:spacing w:val="-3"/>
        </w:rPr>
        <w:t xml:space="preserve"> </w:t>
      </w:r>
      <w:r>
        <w:t>to</w:t>
      </w:r>
      <w:r>
        <w:rPr>
          <w:spacing w:val="-5"/>
        </w:rPr>
        <w:t xml:space="preserve"> </w:t>
      </w:r>
      <w:r>
        <w:t>24</w:t>
      </w:r>
      <w:r>
        <w:rPr>
          <w:spacing w:val="-3"/>
        </w:rPr>
        <w:t xml:space="preserve"> </w:t>
      </w:r>
      <w:r>
        <w:t>CFR</w:t>
      </w:r>
      <w:r>
        <w:rPr>
          <w:spacing w:val="-3"/>
        </w:rPr>
        <w:t xml:space="preserve"> </w:t>
      </w:r>
      <w:r>
        <w:t>5.403,</w:t>
      </w:r>
      <w:r>
        <w:rPr>
          <w:spacing w:val="-4"/>
        </w:rPr>
        <w:t xml:space="preserve"> </w:t>
      </w:r>
      <w:r>
        <w:t>family</w:t>
      </w:r>
      <w:r>
        <w:rPr>
          <w:spacing w:val="-2"/>
        </w:rPr>
        <w:t xml:space="preserve"> </w:t>
      </w:r>
      <w:r>
        <w:t>includes</w:t>
      </w:r>
      <w:r>
        <w:rPr>
          <w:spacing w:val="-2"/>
        </w:rPr>
        <w:t xml:space="preserve"> </w:t>
      </w:r>
      <w:r>
        <w:t>but</w:t>
      </w:r>
      <w:r>
        <w:rPr>
          <w:spacing w:val="-4"/>
        </w:rPr>
        <w:t xml:space="preserve"> </w:t>
      </w:r>
      <w:r>
        <w:t>not</w:t>
      </w:r>
      <w:r>
        <w:rPr>
          <w:spacing w:val="-3"/>
        </w:rPr>
        <w:t xml:space="preserve"> </w:t>
      </w:r>
      <w:r>
        <w:t>limited</w:t>
      </w:r>
      <w:r>
        <w:rPr>
          <w:spacing w:val="-5"/>
        </w:rPr>
        <w:t xml:space="preserve"> </w:t>
      </w:r>
      <w:r>
        <w:t>to</w:t>
      </w:r>
      <w:r>
        <w:rPr>
          <w:spacing w:val="-5"/>
        </w:rPr>
        <w:t xml:space="preserve"> </w:t>
      </w:r>
      <w:r>
        <w:t>the</w:t>
      </w:r>
      <w:r>
        <w:rPr>
          <w:spacing w:val="-5"/>
        </w:rPr>
        <w:t xml:space="preserve"> </w:t>
      </w:r>
      <w:r>
        <w:t>following,</w:t>
      </w:r>
      <w:r>
        <w:rPr>
          <w:spacing w:val="-1"/>
        </w:rPr>
        <w:t xml:space="preserve"> </w:t>
      </w:r>
      <w:r>
        <w:t>regardless</w:t>
      </w:r>
      <w:r>
        <w:rPr>
          <w:spacing w:val="-2"/>
        </w:rPr>
        <w:t xml:space="preserve"> </w:t>
      </w:r>
      <w:r>
        <w:t>of actual or perceived sexual orientation, gender identity, or marital status:</w:t>
      </w:r>
    </w:p>
    <w:p w14:paraId="77672E8B" w14:textId="77777777" w:rsidR="008169B5" w:rsidRDefault="008169B5">
      <w:pPr>
        <w:pStyle w:val="BodyText"/>
        <w:spacing w:before="16"/>
      </w:pPr>
    </w:p>
    <w:p w14:paraId="77672E8C" w14:textId="77777777" w:rsidR="008169B5" w:rsidRDefault="0062383C">
      <w:pPr>
        <w:pStyle w:val="ListParagraph"/>
        <w:numPr>
          <w:ilvl w:val="0"/>
          <w:numId w:val="1"/>
        </w:numPr>
        <w:tabs>
          <w:tab w:val="left" w:pos="840"/>
          <w:tab w:val="left" w:pos="1001"/>
        </w:tabs>
        <w:spacing w:line="264" w:lineRule="auto"/>
        <w:ind w:right="772" w:hanging="1"/>
      </w:pPr>
      <w:r>
        <w:t>A</w:t>
      </w:r>
      <w:r>
        <w:rPr>
          <w:spacing w:val="-3"/>
        </w:rPr>
        <w:t xml:space="preserve"> </w:t>
      </w:r>
      <w:r>
        <w:t>single</w:t>
      </w:r>
      <w:r>
        <w:rPr>
          <w:spacing w:val="-3"/>
        </w:rPr>
        <w:t xml:space="preserve"> </w:t>
      </w:r>
      <w:r>
        <w:t>person,</w:t>
      </w:r>
      <w:r>
        <w:rPr>
          <w:spacing w:val="-3"/>
        </w:rPr>
        <w:t xml:space="preserve"> </w:t>
      </w:r>
      <w:r>
        <w:t>who</w:t>
      </w:r>
      <w:r>
        <w:rPr>
          <w:spacing w:val="-5"/>
        </w:rPr>
        <w:t xml:space="preserve"> </w:t>
      </w:r>
      <w:r>
        <w:t>may</w:t>
      </w:r>
      <w:r>
        <w:rPr>
          <w:spacing w:val="-2"/>
        </w:rPr>
        <w:t xml:space="preserve"> </w:t>
      </w:r>
      <w:r>
        <w:t>be</w:t>
      </w:r>
      <w:r>
        <w:rPr>
          <w:spacing w:val="-3"/>
        </w:rPr>
        <w:t xml:space="preserve"> </w:t>
      </w:r>
      <w:r>
        <w:t>an</w:t>
      </w:r>
      <w:r>
        <w:rPr>
          <w:spacing w:val="-5"/>
        </w:rPr>
        <w:t xml:space="preserve"> </w:t>
      </w:r>
      <w:r>
        <w:t>elderly</w:t>
      </w:r>
      <w:r>
        <w:rPr>
          <w:spacing w:val="-2"/>
        </w:rPr>
        <w:t xml:space="preserve"> </w:t>
      </w:r>
      <w:r>
        <w:t>person,</w:t>
      </w:r>
      <w:r>
        <w:rPr>
          <w:spacing w:val="-4"/>
        </w:rPr>
        <w:t xml:space="preserve"> </w:t>
      </w:r>
      <w:r>
        <w:t>displaced</w:t>
      </w:r>
      <w:r>
        <w:rPr>
          <w:spacing w:val="-3"/>
        </w:rPr>
        <w:t xml:space="preserve"> </w:t>
      </w:r>
      <w:r>
        <w:t>person,</w:t>
      </w:r>
      <w:r>
        <w:rPr>
          <w:spacing w:val="-3"/>
        </w:rPr>
        <w:t xml:space="preserve"> </w:t>
      </w:r>
      <w:proofErr w:type="gramStart"/>
      <w:r>
        <w:t>nearly-elderly</w:t>
      </w:r>
      <w:proofErr w:type="gramEnd"/>
      <w:r>
        <w:t xml:space="preserve"> person, or any other single person; or</w:t>
      </w:r>
    </w:p>
    <w:p w14:paraId="77672E8D" w14:textId="77777777" w:rsidR="008169B5" w:rsidRDefault="008169B5">
      <w:pPr>
        <w:pStyle w:val="BodyText"/>
        <w:spacing w:before="10"/>
      </w:pPr>
    </w:p>
    <w:p w14:paraId="77672E8E" w14:textId="77777777" w:rsidR="008169B5" w:rsidRDefault="0062383C">
      <w:pPr>
        <w:pStyle w:val="ListParagraph"/>
        <w:numPr>
          <w:ilvl w:val="0"/>
          <w:numId w:val="1"/>
        </w:numPr>
        <w:tabs>
          <w:tab w:val="left" w:pos="1002"/>
        </w:tabs>
        <w:ind w:left="1002" w:hanging="162"/>
      </w:pPr>
      <w:r>
        <w:t>A</w:t>
      </w:r>
      <w:r>
        <w:rPr>
          <w:spacing w:val="-6"/>
        </w:rPr>
        <w:t xml:space="preserve"> </w:t>
      </w:r>
      <w:r>
        <w:t>group</w:t>
      </w:r>
      <w:r>
        <w:rPr>
          <w:spacing w:val="-6"/>
        </w:rPr>
        <w:t xml:space="preserve"> </w:t>
      </w:r>
      <w:r>
        <w:t>of</w:t>
      </w:r>
      <w:r>
        <w:rPr>
          <w:spacing w:val="-4"/>
        </w:rPr>
        <w:t xml:space="preserve"> </w:t>
      </w:r>
      <w:r>
        <w:t>persons</w:t>
      </w:r>
      <w:r>
        <w:rPr>
          <w:spacing w:val="-5"/>
        </w:rPr>
        <w:t xml:space="preserve"> </w:t>
      </w:r>
      <w:r>
        <w:t>residing</w:t>
      </w:r>
      <w:r>
        <w:rPr>
          <w:spacing w:val="-4"/>
        </w:rPr>
        <w:t xml:space="preserve"> </w:t>
      </w:r>
      <w:r>
        <w:t>together,</w:t>
      </w:r>
      <w:r>
        <w:rPr>
          <w:spacing w:val="-5"/>
        </w:rPr>
        <w:t xml:space="preserve"> </w:t>
      </w:r>
      <w:r>
        <w:t>and</w:t>
      </w:r>
      <w:r>
        <w:rPr>
          <w:spacing w:val="-5"/>
        </w:rPr>
        <w:t xml:space="preserve"> </w:t>
      </w:r>
      <w:r>
        <w:t>such</w:t>
      </w:r>
      <w:r>
        <w:rPr>
          <w:spacing w:val="-6"/>
        </w:rPr>
        <w:t xml:space="preserve"> </w:t>
      </w:r>
      <w:r>
        <w:t>group</w:t>
      </w:r>
      <w:r>
        <w:rPr>
          <w:spacing w:val="-4"/>
        </w:rPr>
        <w:t xml:space="preserve"> </w:t>
      </w:r>
      <w:r>
        <w:t>includes,</w:t>
      </w:r>
      <w:r>
        <w:rPr>
          <w:spacing w:val="-3"/>
        </w:rPr>
        <w:t xml:space="preserve"> </w:t>
      </w:r>
      <w:r>
        <w:t>but</w:t>
      </w:r>
      <w:r>
        <w:rPr>
          <w:spacing w:val="-4"/>
        </w:rPr>
        <w:t xml:space="preserve"> </w:t>
      </w:r>
      <w:r>
        <w:t>not</w:t>
      </w:r>
      <w:r>
        <w:rPr>
          <w:spacing w:val="-4"/>
        </w:rPr>
        <w:t xml:space="preserve"> </w:t>
      </w:r>
      <w:r>
        <w:t>limited</w:t>
      </w:r>
      <w:r>
        <w:rPr>
          <w:spacing w:val="-5"/>
        </w:rPr>
        <w:t xml:space="preserve"> to:</w:t>
      </w:r>
    </w:p>
    <w:p w14:paraId="77672E8F" w14:textId="77777777" w:rsidR="008169B5" w:rsidRDefault="0062383C">
      <w:pPr>
        <w:pStyle w:val="ListParagraph"/>
        <w:numPr>
          <w:ilvl w:val="1"/>
          <w:numId w:val="1"/>
        </w:numPr>
        <w:tabs>
          <w:tab w:val="left" w:pos="2340"/>
        </w:tabs>
        <w:spacing w:before="23" w:line="259" w:lineRule="auto"/>
        <w:ind w:right="326"/>
      </w:pPr>
      <w:r>
        <w:t>A</w:t>
      </w:r>
      <w:r>
        <w:rPr>
          <w:spacing w:val="-3"/>
        </w:rPr>
        <w:t xml:space="preserve"> </w:t>
      </w:r>
      <w:r>
        <w:t>family</w:t>
      </w:r>
      <w:r>
        <w:rPr>
          <w:spacing w:val="-2"/>
        </w:rPr>
        <w:t xml:space="preserve"> </w:t>
      </w:r>
      <w:r>
        <w:t>with</w:t>
      </w:r>
      <w:r>
        <w:rPr>
          <w:spacing w:val="-3"/>
        </w:rPr>
        <w:t xml:space="preserve"> </w:t>
      </w:r>
      <w:r>
        <w:t>or</w:t>
      </w:r>
      <w:r>
        <w:rPr>
          <w:spacing w:val="-1"/>
        </w:rPr>
        <w:t xml:space="preserve"> </w:t>
      </w:r>
      <w:r>
        <w:t>without</w:t>
      </w:r>
      <w:r>
        <w:rPr>
          <w:spacing w:val="-1"/>
        </w:rPr>
        <w:t xml:space="preserve"> </w:t>
      </w:r>
      <w:r>
        <w:t>children</w:t>
      </w:r>
      <w:r>
        <w:rPr>
          <w:spacing w:val="-3"/>
        </w:rPr>
        <w:t xml:space="preserve"> </w:t>
      </w:r>
      <w:r>
        <w:t>(the</w:t>
      </w:r>
      <w:r>
        <w:rPr>
          <w:spacing w:val="-5"/>
        </w:rPr>
        <w:t xml:space="preserve"> </w:t>
      </w:r>
      <w:r>
        <w:t>temporary</w:t>
      </w:r>
      <w:r>
        <w:rPr>
          <w:spacing w:val="-5"/>
        </w:rPr>
        <w:t xml:space="preserve"> </w:t>
      </w:r>
      <w:r>
        <w:t>absence</w:t>
      </w:r>
      <w:r>
        <w:rPr>
          <w:spacing w:val="-3"/>
        </w:rPr>
        <w:t xml:space="preserve"> </w:t>
      </w:r>
      <w:r>
        <w:t>of</w:t>
      </w:r>
      <w:r>
        <w:rPr>
          <w:spacing w:val="-3"/>
        </w:rPr>
        <w:t xml:space="preserve"> </w:t>
      </w:r>
      <w:r>
        <w:t>a</w:t>
      </w:r>
      <w:r>
        <w:rPr>
          <w:spacing w:val="-5"/>
        </w:rPr>
        <w:t xml:space="preserve"> </w:t>
      </w:r>
      <w:r>
        <w:t>child</w:t>
      </w:r>
      <w:r>
        <w:rPr>
          <w:spacing w:val="-3"/>
        </w:rPr>
        <w:t xml:space="preserve"> </w:t>
      </w:r>
      <w:r>
        <w:t>from the home due to placement in foster care shall not be considered in determining family composition and family size).</w:t>
      </w:r>
    </w:p>
    <w:p w14:paraId="77672E90" w14:textId="77777777" w:rsidR="008169B5" w:rsidRDefault="008169B5">
      <w:pPr>
        <w:pStyle w:val="BodyText"/>
        <w:spacing w:before="20"/>
      </w:pPr>
    </w:p>
    <w:p w14:paraId="77672E91" w14:textId="77777777" w:rsidR="008169B5" w:rsidRDefault="0062383C">
      <w:pPr>
        <w:pStyle w:val="ListParagraph"/>
        <w:numPr>
          <w:ilvl w:val="1"/>
          <w:numId w:val="1"/>
        </w:numPr>
        <w:tabs>
          <w:tab w:val="left" w:pos="2340"/>
        </w:tabs>
        <w:spacing w:line="259" w:lineRule="auto"/>
        <w:ind w:right="118" w:hanging="720"/>
      </w:pPr>
      <w:r>
        <w:t>An elderly family—a family whose head (co-head), spouse, or sole member is</w:t>
      </w:r>
      <w:r>
        <w:rPr>
          <w:spacing w:val="-4"/>
        </w:rPr>
        <w:t xml:space="preserve"> </w:t>
      </w:r>
      <w:r>
        <w:t>a</w:t>
      </w:r>
      <w:r>
        <w:rPr>
          <w:spacing w:val="-2"/>
        </w:rPr>
        <w:t xml:space="preserve"> </w:t>
      </w:r>
      <w:r>
        <w:t>person</w:t>
      </w:r>
      <w:r>
        <w:rPr>
          <w:spacing w:val="-2"/>
        </w:rPr>
        <w:t xml:space="preserve"> </w:t>
      </w:r>
      <w:r>
        <w:t>who</w:t>
      </w:r>
      <w:r>
        <w:rPr>
          <w:spacing w:val="-4"/>
        </w:rPr>
        <w:t xml:space="preserve"> </w:t>
      </w:r>
      <w:r>
        <w:t>is</w:t>
      </w:r>
      <w:r>
        <w:rPr>
          <w:spacing w:val="-1"/>
        </w:rPr>
        <w:t xml:space="preserve"> </w:t>
      </w:r>
      <w:r>
        <w:t>at</w:t>
      </w:r>
      <w:r>
        <w:rPr>
          <w:spacing w:val="-2"/>
        </w:rPr>
        <w:t xml:space="preserve"> </w:t>
      </w:r>
      <w:r>
        <w:t>least</w:t>
      </w:r>
      <w:r>
        <w:rPr>
          <w:spacing w:val="-2"/>
        </w:rPr>
        <w:t xml:space="preserve"> </w:t>
      </w:r>
      <w:r>
        <w:t>62</w:t>
      </w:r>
      <w:r>
        <w:rPr>
          <w:spacing w:val="-4"/>
        </w:rPr>
        <w:t xml:space="preserve"> </w:t>
      </w:r>
      <w:r>
        <w:t>years</w:t>
      </w:r>
      <w:r>
        <w:rPr>
          <w:spacing w:val="-4"/>
        </w:rPr>
        <w:t xml:space="preserve"> </w:t>
      </w:r>
      <w:r>
        <w:t>of</w:t>
      </w:r>
      <w:r>
        <w:rPr>
          <w:spacing w:val="-2"/>
        </w:rPr>
        <w:t xml:space="preserve"> </w:t>
      </w:r>
      <w:r>
        <w:t>age.</w:t>
      </w:r>
      <w:r>
        <w:rPr>
          <w:spacing w:val="-3"/>
        </w:rPr>
        <w:t xml:space="preserve"> </w:t>
      </w:r>
      <w:r>
        <w:t>It</w:t>
      </w:r>
      <w:r>
        <w:rPr>
          <w:spacing w:val="-2"/>
        </w:rPr>
        <w:t xml:space="preserve"> </w:t>
      </w:r>
      <w:r>
        <w:t>may</w:t>
      </w:r>
      <w:r>
        <w:rPr>
          <w:spacing w:val="-4"/>
        </w:rPr>
        <w:t xml:space="preserve"> </w:t>
      </w:r>
      <w:r>
        <w:t>include</w:t>
      </w:r>
      <w:r>
        <w:rPr>
          <w:spacing w:val="-4"/>
        </w:rPr>
        <w:t xml:space="preserve"> </w:t>
      </w:r>
      <w:r>
        <w:t>two</w:t>
      </w:r>
      <w:r>
        <w:rPr>
          <w:spacing w:val="-2"/>
        </w:rPr>
        <w:t xml:space="preserve"> </w:t>
      </w:r>
      <w:r>
        <w:t>or more persons who are at least 62 years of age living with one or more live-in aides. (A live-in aide is a person who resides with one or more elderly persons or near elderly persons, or persons with disabilities).</w:t>
      </w:r>
    </w:p>
    <w:p w14:paraId="77672E92" w14:textId="77777777" w:rsidR="008169B5" w:rsidRDefault="008169B5">
      <w:pPr>
        <w:pStyle w:val="BodyText"/>
        <w:spacing w:before="19"/>
      </w:pPr>
    </w:p>
    <w:p w14:paraId="77672E93" w14:textId="77777777" w:rsidR="008169B5" w:rsidRDefault="0062383C">
      <w:pPr>
        <w:pStyle w:val="ListParagraph"/>
        <w:numPr>
          <w:ilvl w:val="1"/>
          <w:numId w:val="1"/>
        </w:numPr>
        <w:tabs>
          <w:tab w:val="left" w:pos="2340"/>
        </w:tabs>
        <w:spacing w:before="1" w:line="259" w:lineRule="auto"/>
        <w:ind w:right="216"/>
      </w:pPr>
      <w:r>
        <w:t>A near-elderly family—a family whose head (co-head), spouse, or sole member is</w:t>
      </w:r>
      <w:r>
        <w:rPr>
          <w:spacing w:val="-4"/>
        </w:rPr>
        <w:t xml:space="preserve"> </w:t>
      </w:r>
      <w:r>
        <w:t>a</w:t>
      </w:r>
      <w:r>
        <w:rPr>
          <w:spacing w:val="-2"/>
        </w:rPr>
        <w:t xml:space="preserve"> </w:t>
      </w:r>
      <w:r>
        <w:t>person</w:t>
      </w:r>
      <w:r>
        <w:rPr>
          <w:spacing w:val="-2"/>
        </w:rPr>
        <w:t xml:space="preserve"> </w:t>
      </w:r>
      <w:r>
        <w:t>who</w:t>
      </w:r>
      <w:r>
        <w:rPr>
          <w:spacing w:val="-4"/>
        </w:rPr>
        <w:t xml:space="preserve"> </w:t>
      </w:r>
      <w:r>
        <w:t>is</w:t>
      </w:r>
      <w:r>
        <w:rPr>
          <w:spacing w:val="-1"/>
        </w:rPr>
        <w:t xml:space="preserve"> </w:t>
      </w:r>
      <w:r>
        <w:t>at</w:t>
      </w:r>
      <w:r>
        <w:rPr>
          <w:spacing w:val="-2"/>
        </w:rPr>
        <w:t xml:space="preserve"> </w:t>
      </w:r>
      <w:r>
        <w:t>least</w:t>
      </w:r>
      <w:r>
        <w:rPr>
          <w:spacing w:val="-2"/>
        </w:rPr>
        <w:t xml:space="preserve"> </w:t>
      </w:r>
      <w:r>
        <w:t>50</w:t>
      </w:r>
      <w:r>
        <w:rPr>
          <w:spacing w:val="-4"/>
        </w:rPr>
        <w:t xml:space="preserve"> </w:t>
      </w:r>
      <w:r>
        <w:t>years</w:t>
      </w:r>
      <w:r>
        <w:rPr>
          <w:spacing w:val="-4"/>
        </w:rPr>
        <w:t xml:space="preserve"> </w:t>
      </w:r>
      <w:r>
        <w:t>of</w:t>
      </w:r>
      <w:r>
        <w:rPr>
          <w:spacing w:val="-2"/>
        </w:rPr>
        <w:t xml:space="preserve"> </w:t>
      </w:r>
      <w:r>
        <w:t>age</w:t>
      </w:r>
      <w:r>
        <w:rPr>
          <w:spacing w:val="-2"/>
        </w:rPr>
        <w:t xml:space="preserve"> </w:t>
      </w:r>
      <w:r>
        <w:t>but</w:t>
      </w:r>
      <w:r>
        <w:rPr>
          <w:spacing w:val="-2"/>
        </w:rPr>
        <w:t xml:space="preserve"> </w:t>
      </w:r>
      <w:r>
        <w:t>below</w:t>
      </w:r>
      <w:r>
        <w:rPr>
          <w:spacing w:val="-2"/>
        </w:rPr>
        <w:t xml:space="preserve"> </w:t>
      </w:r>
      <w:r>
        <w:t>the</w:t>
      </w:r>
      <w:r>
        <w:rPr>
          <w:spacing w:val="-4"/>
        </w:rPr>
        <w:t xml:space="preserve"> </w:t>
      </w:r>
      <w:r>
        <w:t>age</w:t>
      </w:r>
      <w:r>
        <w:rPr>
          <w:spacing w:val="-2"/>
        </w:rPr>
        <w:t xml:space="preserve"> </w:t>
      </w:r>
      <w:r>
        <w:t>of 62, living together; or one or more persons who are at least 50 years of age but below the age of 62 living with one or more live-in aides.</w:t>
      </w:r>
    </w:p>
    <w:p w14:paraId="77672E94" w14:textId="77777777" w:rsidR="008169B5" w:rsidRDefault="008169B5">
      <w:pPr>
        <w:pStyle w:val="BodyText"/>
        <w:spacing w:before="19"/>
      </w:pPr>
    </w:p>
    <w:p w14:paraId="77672E95" w14:textId="77777777" w:rsidR="008169B5" w:rsidRDefault="0062383C">
      <w:pPr>
        <w:pStyle w:val="ListParagraph"/>
        <w:numPr>
          <w:ilvl w:val="1"/>
          <w:numId w:val="1"/>
        </w:numPr>
        <w:tabs>
          <w:tab w:val="left" w:pos="2340"/>
        </w:tabs>
        <w:spacing w:line="259" w:lineRule="auto"/>
        <w:ind w:right="437"/>
      </w:pPr>
      <w:r>
        <w:t>Disabled</w:t>
      </w:r>
      <w:r>
        <w:rPr>
          <w:spacing w:val="-5"/>
        </w:rPr>
        <w:t xml:space="preserve"> </w:t>
      </w:r>
      <w:r>
        <w:t>family—a</w:t>
      </w:r>
      <w:r>
        <w:rPr>
          <w:spacing w:val="-7"/>
        </w:rPr>
        <w:t xml:space="preserve"> </w:t>
      </w:r>
      <w:r>
        <w:t>family</w:t>
      </w:r>
      <w:r>
        <w:rPr>
          <w:spacing w:val="-4"/>
        </w:rPr>
        <w:t xml:space="preserve"> </w:t>
      </w:r>
      <w:r>
        <w:t>whose</w:t>
      </w:r>
      <w:r>
        <w:rPr>
          <w:spacing w:val="-5"/>
        </w:rPr>
        <w:t xml:space="preserve"> </w:t>
      </w:r>
      <w:r>
        <w:t>head</w:t>
      </w:r>
      <w:r>
        <w:rPr>
          <w:spacing w:val="-7"/>
        </w:rPr>
        <w:t xml:space="preserve"> </w:t>
      </w:r>
      <w:r>
        <w:t>(including</w:t>
      </w:r>
      <w:r>
        <w:rPr>
          <w:spacing w:val="-7"/>
        </w:rPr>
        <w:t xml:space="preserve"> </w:t>
      </w:r>
      <w:r>
        <w:t>co-head),</w:t>
      </w:r>
      <w:r>
        <w:rPr>
          <w:spacing w:val="-3"/>
        </w:rPr>
        <w:t xml:space="preserve"> </w:t>
      </w:r>
      <w:r>
        <w:t>spouse,</w:t>
      </w:r>
      <w:r>
        <w:rPr>
          <w:spacing w:val="-5"/>
        </w:rPr>
        <w:t xml:space="preserve"> </w:t>
      </w:r>
      <w:r>
        <w:t>or sole member is a person with disabilities. It may include two or more persons with disabilities living together, or one or more persons with disabilities living with one or more live-in aides.</w:t>
      </w:r>
    </w:p>
    <w:p w14:paraId="77672E96" w14:textId="77777777" w:rsidR="008169B5" w:rsidRDefault="008169B5">
      <w:pPr>
        <w:pStyle w:val="BodyText"/>
        <w:spacing w:before="17"/>
      </w:pPr>
    </w:p>
    <w:p w14:paraId="77672E97" w14:textId="77777777" w:rsidR="008169B5" w:rsidRDefault="0062383C">
      <w:pPr>
        <w:pStyle w:val="ListParagraph"/>
        <w:numPr>
          <w:ilvl w:val="1"/>
          <w:numId w:val="1"/>
        </w:numPr>
        <w:tabs>
          <w:tab w:val="left" w:pos="2340"/>
        </w:tabs>
        <w:spacing w:line="259" w:lineRule="auto"/>
        <w:ind w:right="291"/>
      </w:pPr>
      <w:r>
        <w:t>A displaced family—a family in which each member, or whose sole member, is a person displaced by governmental action, or a person whose</w:t>
      </w:r>
      <w:r>
        <w:rPr>
          <w:spacing w:val="-4"/>
        </w:rPr>
        <w:t xml:space="preserve"> </w:t>
      </w:r>
      <w:r>
        <w:t>dwelling</w:t>
      </w:r>
      <w:r>
        <w:rPr>
          <w:spacing w:val="-4"/>
        </w:rPr>
        <w:t xml:space="preserve"> </w:t>
      </w:r>
      <w:r>
        <w:t>has</w:t>
      </w:r>
      <w:r>
        <w:rPr>
          <w:spacing w:val="-3"/>
        </w:rPr>
        <w:t xml:space="preserve"> </w:t>
      </w:r>
      <w:r>
        <w:t>been</w:t>
      </w:r>
      <w:r>
        <w:rPr>
          <w:spacing w:val="-4"/>
        </w:rPr>
        <w:t xml:space="preserve"> </w:t>
      </w:r>
      <w:r>
        <w:t>extensively</w:t>
      </w:r>
      <w:r>
        <w:rPr>
          <w:spacing w:val="-5"/>
        </w:rPr>
        <w:t xml:space="preserve"> </w:t>
      </w:r>
      <w:r>
        <w:t>damaged</w:t>
      </w:r>
      <w:r>
        <w:rPr>
          <w:spacing w:val="-5"/>
        </w:rPr>
        <w:t xml:space="preserve"> </w:t>
      </w:r>
      <w:r>
        <w:t>or</w:t>
      </w:r>
      <w:r>
        <w:rPr>
          <w:spacing w:val="-2"/>
        </w:rPr>
        <w:t xml:space="preserve"> </w:t>
      </w:r>
      <w:r>
        <w:t>destroyed</w:t>
      </w:r>
      <w:r>
        <w:rPr>
          <w:spacing w:val="-5"/>
        </w:rPr>
        <w:t xml:space="preserve"> </w:t>
      </w:r>
      <w:proofErr w:type="gramStart"/>
      <w:r>
        <w:t>as</w:t>
      </w:r>
      <w:r>
        <w:rPr>
          <w:spacing w:val="-5"/>
        </w:rPr>
        <w:t xml:space="preserve"> </w:t>
      </w:r>
      <w:r>
        <w:t>a</w:t>
      </w:r>
      <w:r>
        <w:rPr>
          <w:spacing w:val="-5"/>
        </w:rPr>
        <w:t xml:space="preserve"> </w:t>
      </w:r>
      <w:r>
        <w:t>result of</w:t>
      </w:r>
      <w:proofErr w:type="gramEnd"/>
      <w:r>
        <w:t xml:space="preserve"> a disaster declared or otherwise formally recognized pursuant to Federal disaster relief laws.</w:t>
      </w:r>
    </w:p>
    <w:p w14:paraId="77672E98" w14:textId="77777777" w:rsidR="008169B5" w:rsidRDefault="008169B5">
      <w:pPr>
        <w:pStyle w:val="BodyText"/>
        <w:spacing w:before="20"/>
      </w:pPr>
    </w:p>
    <w:p w14:paraId="77672E99" w14:textId="77777777" w:rsidR="008169B5" w:rsidRDefault="0062383C">
      <w:pPr>
        <w:pStyle w:val="ListParagraph"/>
        <w:numPr>
          <w:ilvl w:val="1"/>
          <w:numId w:val="1"/>
        </w:numPr>
        <w:tabs>
          <w:tab w:val="left" w:pos="2340"/>
        </w:tabs>
        <w:spacing w:line="259" w:lineRule="auto"/>
        <w:ind w:right="204"/>
      </w:pPr>
      <w:r>
        <w:t>The</w:t>
      </w:r>
      <w:r>
        <w:rPr>
          <w:spacing w:val="-3"/>
        </w:rPr>
        <w:t xml:space="preserve"> </w:t>
      </w:r>
      <w:r>
        <w:t>remaining</w:t>
      </w:r>
      <w:r>
        <w:rPr>
          <w:spacing w:val="-3"/>
        </w:rPr>
        <w:t xml:space="preserve"> </w:t>
      </w:r>
      <w:r>
        <w:t>member</w:t>
      </w:r>
      <w:r>
        <w:rPr>
          <w:spacing w:val="-6"/>
        </w:rPr>
        <w:t xml:space="preserve"> </w:t>
      </w:r>
      <w:r>
        <w:t>of</w:t>
      </w:r>
      <w:r>
        <w:rPr>
          <w:spacing w:val="-1"/>
        </w:rPr>
        <w:t xml:space="preserve"> </w:t>
      </w:r>
      <w:r>
        <w:t>a</w:t>
      </w:r>
      <w:r>
        <w:rPr>
          <w:spacing w:val="-5"/>
        </w:rPr>
        <w:t xml:space="preserve"> </w:t>
      </w:r>
      <w:r>
        <w:t>tenant</w:t>
      </w:r>
      <w:r>
        <w:rPr>
          <w:spacing w:val="-4"/>
        </w:rPr>
        <w:t xml:space="preserve"> </w:t>
      </w:r>
      <w:r>
        <w:t>family.</w:t>
      </w:r>
      <w:r>
        <w:rPr>
          <w:spacing w:val="-3"/>
        </w:rPr>
        <w:t xml:space="preserve"> </w:t>
      </w:r>
      <w:r>
        <w:t>vii.</w:t>
      </w:r>
      <w:r>
        <w:rPr>
          <w:spacing w:val="-1"/>
        </w:rPr>
        <w:t xml:space="preserve"> </w:t>
      </w:r>
      <w:r>
        <w:t>A</w:t>
      </w:r>
      <w:r>
        <w:rPr>
          <w:spacing w:val="-5"/>
        </w:rPr>
        <w:t xml:space="preserve"> </w:t>
      </w:r>
      <w:r>
        <w:t>single</w:t>
      </w:r>
      <w:r>
        <w:rPr>
          <w:spacing w:val="-3"/>
        </w:rPr>
        <w:t xml:space="preserve"> </w:t>
      </w:r>
      <w:r>
        <w:t>person</w:t>
      </w:r>
      <w:r>
        <w:rPr>
          <w:spacing w:val="-3"/>
        </w:rPr>
        <w:t xml:space="preserve"> </w:t>
      </w:r>
      <w:r>
        <w:t>who</w:t>
      </w:r>
      <w:r>
        <w:rPr>
          <w:spacing w:val="-3"/>
        </w:rPr>
        <w:t xml:space="preserve"> </w:t>
      </w:r>
      <w:r>
        <w:t>is</w:t>
      </w:r>
      <w:r>
        <w:rPr>
          <w:spacing w:val="-5"/>
        </w:rPr>
        <w:t xml:space="preserve"> </w:t>
      </w:r>
      <w:r>
        <w:t>not an elderly or displaced person, or a person with disabilities, or the remaining member of a tenant family.</w:t>
      </w:r>
    </w:p>
    <w:p w14:paraId="77672E9A" w14:textId="77777777" w:rsidR="008169B5" w:rsidRDefault="008169B5">
      <w:pPr>
        <w:spacing w:line="259" w:lineRule="auto"/>
        <w:sectPr w:rsidR="008169B5">
          <w:pgSz w:w="12240" w:h="15840"/>
          <w:pgMar w:top="1820" w:right="1340" w:bottom="280" w:left="1320" w:header="720" w:footer="720" w:gutter="0"/>
          <w:cols w:space="720"/>
        </w:sectPr>
      </w:pPr>
    </w:p>
    <w:p w14:paraId="77672E9B" w14:textId="77777777" w:rsidR="008169B5" w:rsidRDefault="0062383C">
      <w:pPr>
        <w:pStyle w:val="BodyText"/>
        <w:spacing w:before="82" w:line="259" w:lineRule="auto"/>
        <w:ind w:left="840" w:right="404"/>
      </w:pPr>
      <w:r>
        <w:lastRenderedPageBreak/>
        <w:t>Pursuant</w:t>
      </w:r>
      <w:r>
        <w:rPr>
          <w:spacing w:val="-3"/>
        </w:rPr>
        <w:t xml:space="preserve"> </w:t>
      </w:r>
      <w:r>
        <w:t>to</w:t>
      </w:r>
      <w:r>
        <w:rPr>
          <w:spacing w:val="-5"/>
        </w:rPr>
        <w:t xml:space="preserve"> </w:t>
      </w:r>
      <w:r>
        <w:t>24</w:t>
      </w:r>
      <w:r>
        <w:rPr>
          <w:spacing w:val="-3"/>
        </w:rPr>
        <w:t xml:space="preserve"> </w:t>
      </w:r>
      <w:r>
        <w:t>CFR</w:t>
      </w:r>
      <w:r>
        <w:rPr>
          <w:spacing w:val="-3"/>
        </w:rPr>
        <w:t xml:space="preserve"> </w:t>
      </w:r>
      <w:r>
        <w:t>570.3,</w:t>
      </w:r>
      <w:r>
        <w:rPr>
          <w:spacing w:val="-1"/>
        </w:rPr>
        <w:t xml:space="preserve"> </w:t>
      </w:r>
      <w:r>
        <w:t>household</w:t>
      </w:r>
      <w:r>
        <w:rPr>
          <w:spacing w:val="-5"/>
        </w:rPr>
        <w:t xml:space="preserve"> </w:t>
      </w:r>
      <w:r>
        <w:t>means</w:t>
      </w:r>
      <w:r>
        <w:rPr>
          <w:spacing w:val="-5"/>
        </w:rPr>
        <w:t xml:space="preserve"> </w:t>
      </w:r>
      <w:r>
        <w:t>all</w:t>
      </w:r>
      <w:r>
        <w:rPr>
          <w:spacing w:val="-3"/>
        </w:rPr>
        <w:t xml:space="preserve"> </w:t>
      </w:r>
      <w:r>
        <w:t>persons</w:t>
      </w:r>
      <w:r>
        <w:rPr>
          <w:spacing w:val="-2"/>
        </w:rPr>
        <w:t xml:space="preserve"> </w:t>
      </w:r>
      <w:r>
        <w:t>who</w:t>
      </w:r>
      <w:r>
        <w:rPr>
          <w:spacing w:val="-5"/>
        </w:rPr>
        <w:t xml:space="preserve"> </w:t>
      </w:r>
      <w:r>
        <w:t>occupy</w:t>
      </w:r>
      <w:r>
        <w:rPr>
          <w:spacing w:val="-5"/>
        </w:rPr>
        <w:t xml:space="preserve"> </w:t>
      </w:r>
      <w:r>
        <w:t>a</w:t>
      </w:r>
      <w:r>
        <w:rPr>
          <w:spacing w:val="-3"/>
        </w:rPr>
        <w:t xml:space="preserve"> </w:t>
      </w:r>
      <w:r>
        <w:t>housing</w:t>
      </w:r>
      <w:r>
        <w:rPr>
          <w:spacing w:val="-3"/>
        </w:rPr>
        <w:t xml:space="preserve"> </w:t>
      </w:r>
      <w:r>
        <w:t>unit. A household may consist of persons living together or any other group of related or unrelated persons who share living arrangements, regardless of actual or perceived sexual orientation, gender identity, or marital status.</w:t>
      </w:r>
    </w:p>
    <w:p w14:paraId="77672E9C" w14:textId="77777777" w:rsidR="008169B5" w:rsidRDefault="0062383C">
      <w:pPr>
        <w:pStyle w:val="BodyText"/>
        <w:spacing w:before="160" w:line="256" w:lineRule="auto"/>
        <w:ind w:left="839" w:right="300"/>
      </w:pPr>
      <w:r>
        <w:t>The definition of Income is - Adjusted gross income as defined for the purpose of reporting</w:t>
      </w:r>
      <w:r>
        <w:rPr>
          <w:spacing w:val="-3"/>
        </w:rPr>
        <w:t xml:space="preserve"> </w:t>
      </w:r>
      <w:r>
        <w:t>under</w:t>
      </w:r>
      <w:r>
        <w:rPr>
          <w:spacing w:val="-4"/>
        </w:rPr>
        <w:t xml:space="preserve"> </w:t>
      </w:r>
      <w:r>
        <w:t>Internal</w:t>
      </w:r>
      <w:r>
        <w:rPr>
          <w:spacing w:val="-8"/>
        </w:rPr>
        <w:t xml:space="preserve"> </w:t>
      </w:r>
      <w:r>
        <w:t>Revenue</w:t>
      </w:r>
      <w:r>
        <w:rPr>
          <w:spacing w:val="-3"/>
        </w:rPr>
        <w:t xml:space="preserve"> </w:t>
      </w:r>
      <w:r>
        <w:t>Service</w:t>
      </w:r>
      <w:r>
        <w:rPr>
          <w:spacing w:val="-5"/>
        </w:rPr>
        <w:t xml:space="preserve"> </w:t>
      </w:r>
      <w:r>
        <w:t>(IRS)</w:t>
      </w:r>
      <w:r>
        <w:rPr>
          <w:spacing w:val="-1"/>
        </w:rPr>
        <w:t xml:space="preserve"> </w:t>
      </w:r>
      <w:r>
        <w:t>Form</w:t>
      </w:r>
      <w:r>
        <w:rPr>
          <w:spacing w:val="-4"/>
        </w:rPr>
        <w:t xml:space="preserve"> </w:t>
      </w:r>
      <w:r>
        <w:t>1040</w:t>
      </w:r>
      <w:r>
        <w:rPr>
          <w:spacing w:val="-3"/>
        </w:rPr>
        <w:t xml:space="preserve"> </w:t>
      </w:r>
      <w:r>
        <w:t>or</w:t>
      </w:r>
      <w:r>
        <w:rPr>
          <w:spacing w:val="-1"/>
        </w:rPr>
        <w:t xml:space="preserve"> </w:t>
      </w:r>
      <w:r>
        <w:t>similar</w:t>
      </w:r>
      <w:r>
        <w:rPr>
          <w:spacing w:val="-4"/>
        </w:rPr>
        <w:t xml:space="preserve"> </w:t>
      </w:r>
      <w:r>
        <w:t>IRS</w:t>
      </w:r>
      <w:r>
        <w:rPr>
          <w:spacing w:val="-3"/>
        </w:rPr>
        <w:t xml:space="preserve"> </w:t>
      </w:r>
      <w:r>
        <w:t>form</w:t>
      </w:r>
      <w:r>
        <w:rPr>
          <w:spacing w:val="-4"/>
        </w:rPr>
        <w:t xml:space="preserve"> </w:t>
      </w:r>
      <w:r>
        <w:t>for individual Federal annual income tax purposes.</w:t>
      </w:r>
    </w:p>
    <w:p w14:paraId="77672E9D" w14:textId="77777777" w:rsidR="008169B5" w:rsidRDefault="008169B5">
      <w:pPr>
        <w:pStyle w:val="BodyText"/>
      </w:pPr>
    </w:p>
    <w:p w14:paraId="77672E9E" w14:textId="77777777" w:rsidR="008169B5" w:rsidRDefault="008169B5">
      <w:pPr>
        <w:pStyle w:val="BodyText"/>
        <w:spacing w:before="90"/>
      </w:pPr>
    </w:p>
    <w:p w14:paraId="77672E9F" w14:textId="77777777" w:rsidR="008169B5" w:rsidRDefault="0062383C">
      <w:pPr>
        <w:pStyle w:val="Heading2"/>
        <w:spacing w:before="1"/>
        <w:ind w:left="840"/>
      </w:pPr>
      <w:r>
        <w:t>Determine</w:t>
      </w:r>
      <w:r>
        <w:rPr>
          <w:spacing w:val="-5"/>
        </w:rPr>
        <w:t xml:space="preserve"> </w:t>
      </w:r>
      <w:r>
        <w:t>Service</w:t>
      </w:r>
      <w:r>
        <w:rPr>
          <w:spacing w:val="-7"/>
        </w:rPr>
        <w:t xml:space="preserve"> </w:t>
      </w:r>
      <w:r>
        <w:t>Area</w:t>
      </w:r>
      <w:r>
        <w:rPr>
          <w:spacing w:val="-5"/>
        </w:rPr>
        <w:t xml:space="preserve"> </w:t>
      </w:r>
      <w:r>
        <w:rPr>
          <w:spacing w:val="-2"/>
        </w:rPr>
        <w:t>Boundary</w:t>
      </w:r>
    </w:p>
    <w:p w14:paraId="77672EA0" w14:textId="77777777" w:rsidR="008169B5" w:rsidRDefault="0062383C">
      <w:pPr>
        <w:pStyle w:val="BodyText"/>
        <w:spacing w:before="181" w:line="259" w:lineRule="auto"/>
        <w:ind w:left="840" w:right="100"/>
        <w:jc w:val="both"/>
      </w:pPr>
      <w:r>
        <w:t>The boundaries of the</w:t>
      </w:r>
      <w:r>
        <w:rPr>
          <w:spacing w:val="-2"/>
        </w:rPr>
        <w:t xml:space="preserve"> </w:t>
      </w:r>
      <w:r>
        <w:t>service area</w:t>
      </w:r>
      <w:r>
        <w:rPr>
          <w:spacing w:val="-4"/>
        </w:rPr>
        <w:t xml:space="preserve"> </w:t>
      </w:r>
      <w:r>
        <w:t>must be defined before deciding which</w:t>
      </w:r>
      <w:r>
        <w:rPr>
          <w:spacing w:val="-2"/>
        </w:rPr>
        <w:t xml:space="preserve"> </w:t>
      </w:r>
      <w:r>
        <w:t>data</w:t>
      </w:r>
      <w:r>
        <w:rPr>
          <w:spacing w:val="-2"/>
        </w:rPr>
        <w:t xml:space="preserve"> </w:t>
      </w:r>
      <w:r>
        <w:t>to</w:t>
      </w:r>
      <w:r>
        <w:rPr>
          <w:spacing w:val="-2"/>
        </w:rPr>
        <w:t xml:space="preserve"> </w:t>
      </w:r>
      <w:r>
        <w:t>use</w:t>
      </w:r>
      <w:r>
        <w:rPr>
          <w:spacing w:val="-2"/>
        </w:rPr>
        <w:t xml:space="preserve"> </w:t>
      </w:r>
      <w:r>
        <w:t>to determine the</w:t>
      </w:r>
      <w:r>
        <w:rPr>
          <w:spacing w:val="-1"/>
        </w:rPr>
        <w:t xml:space="preserve"> </w:t>
      </w:r>
      <w:r>
        <w:t>percentage of LMI persons</w:t>
      </w:r>
      <w:r>
        <w:rPr>
          <w:spacing w:val="-1"/>
        </w:rPr>
        <w:t xml:space="preserve"> </w:t>
      </w:r>
      <w:r>
        <w:t>and not vice versa. The</w:t>
      </w:r>
      <w:r>
        <w:rPr>
          <w:spacing w:val="-1"/>
        </w:rPr>
        <w:t xml:space="preserve"> </w:t>
      </w:r>
      <w:r>
        <w:t>principal responsibility for</w:t>
      </w:r>
      <w:r>
        <w:rPr>
          <w:spacing w:val="-3"/>
        </w:rPr>
        <w:t xml:space="preserve"> </w:t>
      </w:r>
      <w:r>
        <w:t>determining</w:t>
      </w:r>
      <w:r>
        <w:rPr>
          <w:spacing w:val="-4"/>
        </w:rPr>
        <w:t xml:space="preserve"> </w:t>
      </w:r>
      <w:r>
        <w:t>the</w:t>
      </w:r>
      <w:r>
        <w:rPr>
          <w:spacing w:val="-2"/>
        </w:rPr>
        <w:t xml:space="preserve"> </w:t>
      </w:r>
      <w:r>
        <w:t>area</w:t>
      </w:r>
      <w:r>
        <w:rPr>
          <w:spacing w:val="-4"/>
        </w:rPr>
        <w:t xml:space="preserve"> </w:t>
      </w:r>
      <w:r>
        <w:t>served</w:t>
      </w:r>
      <w:r>
        <w:rPr>
          <w:spacing w:val="-2"/>
        </w:rPr>
        <w:t xml:space="preserve"> </w:t>
      </w:r>
      <w:r>
        <w:t>by</w:t>
      </w:r>
      <w:r>
        <w:rPr>
          <w:spacing w:val="-4"/>
        </w:rPr>
        <w:t xml:space="preserve"> </w:t>
      </w:r>
      <w:r>
        <w:t>the</w:t>
      </w:r>
      <w:r>
        <w:rPr>
          <w:spacing w:val="-2"/>
        </w:rPr>
        <w:t xml:space="preserve"> </w:t>
      </w:r>
      <w:r>
        <w:t>activity</w:t>
      </w:r>
      <w:r>
        <w:rPr>
          <w:spacing w:val="-4"/>
        </w:rPr>
        <w:t xml:space="preserve"> </w:t>
      </w:r>
      <w:r>
        <w:t>rests</w:t>
      </w:r>
      <w:r>
        <w:rPr>
          <w:spacing w:val="-1"/>
        </w:rPr>
        <w:t xml:space="preserve"> </w:t>
      </w:r>
      <w:r>
        <w:t>with</w:t>
      </w:r>
      <w:r>
        <w:rPr>
          <w:spacing w:val="-4"/>
        </w:rPr>
        <w:t xml:space="preserve"> </w:t>
      </w:r>
      <w:r>
        <w:t>each</w:t>
      </w:r>
      <w:r>
        <w:rPr>
          <w:spacing w:val="-2"/>
        </w:rPr>
        <w:t xml:space="preserve"> </w:t>
      </w:r>
      <w:r>
        <w:t>CDBG subgrantee</w:t>
      </w:r>
      <w:r>
        <w:rPr>
          <w:spacing w:val="-4"/>
        </w:rPr>
        <w:t xml:space="preserve"> </w:t>
      </w:r>
      <w:r>
        <w:t>and</w:t>
      </w:r>
      <w:r>
        <w:rPr>
          <w:spacing w:val="-4"/>
        </w:rPr>
        <w:t xml:space="preserve"> </w:t>
      </w:r>
      <w:r>
        <w:t>the Weld County CDBG program.</w:t>
      </w:r>
    </w:p>
    <w:p w14:paraId="77672EA1" w14:textId="77777777" w:rsidR="008169B5" w:rsidRDefault="0062383C">
      <w:pPr>
        <w:pStyle w:val="Heading2"/>
        <w:spacing w:before="160" w:line="259" w:lineRule="auto"/>
        <w:ind w:left="840"/>
      </w:pPr>
      <w:r>
        <w:t>The activity may meet the LMI Area Benefit national objective if the boundaries of the</w:t>
      </w:r>
      <w:r>
        <w:rPr>
          <w:spacing w:val="-2"/>
        </w:rPr>
        <w:t xml:space="preserve"> </w:t>
      </w:r>
      <w:r>
        <w:t>service</w:t>
      </w:r>
      <w:r>
        <w:rPr>
          <w:spacing w:val="-2"/>
        </w:rPr>
        <w:t xml:space="preserve"> </w:t>
      </w:r>
      <w:r>
        <w:t>area</w:t>
      </w:r>
      <w:r>
        <w:rPr>
          <w:spacing w:val="-2"/>
        </w:rPr>
        <w:t xml:space="preserve"> </w:t>
      </w:r>
      <w:r>
        <w:t>are</w:t>
      </w:r>
      <w:r>
        <w:rPr>
          <w:spacing w:val="-2"/>
        </w:rPr>
        <w:t xml:space="preserve"> </w:t>
      </w:r>
      <w:r>
        <w:t>clearly</w:t>
      </w:r>
      <w:r>
        <w:rPr>
          <w:spacing w:val="-2"/>
        </w:rPr>
        <w:t xml:space="preserve"> </w:t>
      </w:r>
      <w:r>
        <w:t>defined</w:t>
      </w:r>
      <w:r>
        <w:rPr>
          <w:spacing w:val="-4"/>
        </w:rPr>
        <w:t xml:space="preserve"> </w:t>
      </w:r>
      <w:r>
        <w:t>and</w:t>
      </w:r>
      <w:r>
        <w:rPr>
          <w:spacing w:val="-4"/>
        </w:rPr>
        <w:t xml:space="preserve"> </w:t>
      </w:r>
      <w:r>
        <w:t>at</w:t>
      </w:r>
      <w:r>
        <w:rPr>
          <w:spacing w:val="-3"/>
        </w:rPr>
        <w:t xml:space="preserve"> </w:t>
      </w:r>
      <w:r>
        <w:t>least 51</w:t>
      </w:r>
      <w:r>
        <w:rPr>
          <w:spacing w:val="-4"/>
        </w:rPr>
        <w:t xml:space="preserve"> </w:t>
      </w:r>
      <w:r>
        <w:t>percent</w:t>
      </w:r>
      <w:r>
        <w:rPr>
          <w:spacing w:val="-3"/>
        </w:rPr>
        <w:t xml:space="preserve"> </w:t>
      </w:r>
      <w:r>
        <w:t>of</w:t>
      </w:r>
      <w:r>
        <w:rPr>
          <w:spacing w:val="-3"/>
        </w:rPr>
        <w:t xml:space="preserve"> </w:t>
      </w:r>
      <w:r>
        <w:t>the</w:t>
      </w:r>
      <w:r>
        <w:rPr>
          <w:spacing w:val="-4"/>
        </w:rPr>
        <w:t xml:space="preserve"> </w:t>
      </w:r>
      <w:r>
        <w:t>residents</w:t>
      </w:r>
      <w:r>
        <w:rPr>
          <w:spacing w:val="-2"/>
        </w:rPr>
        <w:t xml:space="preserve"> </w:t>
      </w:r>
      <w:r>
        <w:t>are</w:t>
      </w:r>
      <w:r>
        <w:rPr>
          <w:spacing w:val="-4"/>
        </w:rPr>
        <w:t xml:space="preserve"> </w:t>
      </w:r>
      <w:r>
        <w:t xml:space="preserve">LMI </w:t>
      </w:r>
      <w:r>
        <w:rPr>
          <w:spacing w:val="-2"/>
        </w:rPr>
        <w:t>persons.</w:t>
      </w:r>
    </w:p>
    <w:p w14:paraId="77672EA2" w14:textId="77777777" w:rsidR="008169B5" w:rsidRDefault="0062383C">
      <w:pPr>
        <w:pStyle w:val="BodyText"/>
        <w:spacing w:before="159" w:line="256" w:lineRule="auto"/>
        <w:ind w:left="840" w:right="300"/>
      </w:pPr>
      <w:r>
        <w:t>The</w:t>
      </w:r>
      <w:r>
        <w:rPr>
          <w:spacing w:val="-3"/>
        </w:rPr>
        <w:t xml:space="preserve"> </w:t>
      </w:r>
      <w:r>
        <w:t>Service</w:t>
      </w:r>
      <w:r>
        <w:rPr>
          <w:spacing w:val="-3"/>
        </w:rPr>
        <w:t xml:space="preserve"> </w:t>
      </w:r>
      <w:r>
        <w:t>Area</w:t>
      </w:r>
      <w:r>
        <w:rPr>
          <w:spacing w:val="-3"/>
        </w:rPr>
        <w:t xml:space="preserve"> </w:t>
      </w:r>
      <w:r>
        <w:t>Boundary</w:t>
      </w:r>
      <w:r>
        <w:rPr>
          <w:spacing w:val="-2"/>
        </w:rPr>
        <w:t xml:space="preserve"> </w:t>
      </w:r>
      <w:r>
        <w:t>determination</w:t>
      </w:r>
      <w:r>
        <w:rPr>
          <w:spacing w:val="-5"/>
        </w:rPr>
        <w:t xml:space="preserve"> </w:t>
      </w:r>
      <w:r>
        <w:t>may</w:t>
      </w:r>
      <w:r>
        <w:rPr>
          <w:spacing w:val="-5"/>
        </w:rPr>
        <w:t xml:space="preserve"> </w:t>
      </w:r>
      <w:r>
        <w:t>include</w:t>
      </w:r>
      <w:r>
        <w:rPr>
          <w:spacing w:val="-3"/>
        </w:rPr>
        <w:t xml:space="preserve"> </w:t>
      </w:r>
      <w:r>
        <w:t>the</w:t>
      </w:r>
      <w:r>
        <w:rPr>
          <w:spacing w:val="-3"/>
        </w:rPr>
        <w:t xml:space="preserve"> </w:t>
      </w:r>
      <w:r>
        <w:t>natural</w:t>
      </w:r>
      <w:r>
        <w:rPr>
          <w:spacing w:val="-3"/>
        </w:rPr>
        <w:t xml:space="preserve"> </w:t>
      </w:r>
      <w:r>
        <w:t>of</w:t>
      </w:r>
      <w:r>
        <w:rPr>
          <w:spacing w:val="-3"/>
        </w:rPr>
        <w:t xml:space="preserve"> </w:t>
      </w:r>
      <w:r>
        <w:t>the</w:t>
      </w:r>
      <w:r>
        <w:rPr>
          <w:spacing w:val="-5"/>
        </w:rPr>
        <w:t xml:space="preserve"> </w:t>
      </w:r>
      <w:r>
        <w:t>activity, location, and accessibility.</w:t>
      </w:r>
    </w:p>
    <w:p w14:paraId="77672EA3" w14:textId="77777777" w:rsidR="008169B5" w:rsidRDefault="008169B5">
      <w:pPr>
        <w:pStyle w:val="BodyText"/>
      </w:pPr>
    </w:p>
    <w:p w14:paraId="77672EA4" w14:textId="77777777" w:rsidR="008169B5" w:rsidRDefault="008169B5">
      <w:pPr>
        <w:pStyle w:val="BodyText"/>
        <w:spacing w:before="90"/>
      </w:pPr>
    </w:p>
    <w:p w14:paraId="77672EA5" w14:textId="77777777" w:rsidR="008169B5" w:rsidRDefault="0062383C">
      <w:pPr>
        <w:pStyle w:val="Heading2"/>
        <w:ind w:left="840"/>
      </w:pPr>
      <w:r>
        <w:t>Determining</w:t>
      </w:r>
      <w:r>
        <w:rPr>
          <w:spacing w:val="-7"/>
        </w:rPr>
        <w:t xml:space="preserve"> </w:t>
      </w:r>
      <w:r>
        <w:t>LMI</w:t>
      </w:r>
      <w:r>
        <w:rPr>
          <w:spacing w:val="-3"/>
        </w:rPr>
        <w:t xml:space="preserve"> </w:t>
      </w:r>
      <w:r>
        <w:t>of</w:t>
      </w:r>
      <w:r>
        <w:rPr>
          <w:spacing w:val="-3"/>
        </w:rPr>
        <w:t xml:space="preserve"> </w:t>
      </w:r>
      <w:r>
        <w:t>Service</w:t>
      </w:r>
      <w:r>
        <w:rPr>
          <w:spacing w:val="-6"/>
        </w:rPr>
        <w:t xml:space="preserve"> </w:t>
      </w:r>
      <w:r>
        <w:rPr>
          <w:spacing w:val="-4"/>
        </w:rPr>
        <w:t>Area</w:t>
      </w:r>
    </w:p>
    <w:p w14:paraId="77672EA6" w14:textId="77777777" w:rsidR="008169B5" w:rsidRDefault="0062383C">
      <w:pPr>
        <w:pStyle w:val="BodyText"/>
        <w:spacing w:before="180"/>
        <w:ind w:left="840"/>
      </w:pPr>
      <w:r>
        <w:rPr>
          <w:color w:val="333333"/>
        </w:rPr>
        <w:t>Low-Moderate</w:t>
      </w:r>
      <w:r>
        <w:rPr>
          <w:color w:val="333333"/>
          <w:spacing w:val="-7"/>
        </w:rPr>
        <w:t xml:space="preserve"> </w:t>
      </w:r>
      <w:r>
        <w:rPr>
          <w:color w:val="333333"/>
        </w:rPr>
        <w:t>Income</w:t>
      </w:r>
      <w:r>
        <w:rPr>
          <w:color w:val="333333"/>
          <w:spacing w:val="-4"/>
        </w:rPr>
        <w:t xml:space="preserve"> </w:t>
      </w:r>
      <w:r>
        <w:rPr>
          <w:color w:val="333333"/>
        </w:rPr>
        <w:t>Summary</w:t>
      </w:r>
      <w:r>
        <w:rPr>
          <w:color w:val="333333"/>
          <w:spacing w:val="-3"/>
        </w:rPr>
        <w:t xml:space="preserve"> </w:t>
      </w:r>
      <w:r>
        <w:rPr>
          <w:color w:val="333333"/>
        </w:rPr>
        <w:t>Data</w:t>
      </w:r>
      <w:r>
        <w:rPr>
          <w:color w:val="333333"/>
          <w:spacing w:val="-4"/>
        </w:rPr>
        <w:t xml:space="preserve"> </w:t>
      </w:r>
      <w:r>
        <w:rPr>
          <w:color w:val="333333"/>
        </w:rPr>
        <w:t>is</w:t>
      </w:r>
      <w:r>
        <w:rPr>
          <w:color w:val="333333"/>
          <w:spacing w:val="-6"/>
        </w:rPr>
        <w:t xml:space="preserve"> </w:t>
      </w:r>
      <w:r>
        <w:rPr>
          <w:color w:val="333333"/>
        </w:rPr>
        <w:t>used</w:t>
      </w:r>
      <w:r>
        <w:rPr>
          <w:color w:val="333333"/>
          <w:spacing w:val="-6"/>
        </w:rPr>
        <w:t xml:space="preserve"> </w:t>
      </w:r>
      <w:r>
        <w:rPr>
          <w:color w:val="333333"/>
        </w:rPr>
        <w:t>to</w:t>
      </w:r>
      <w:r>
        <w:rPr>
          <w:color w:val="333333"/>
          <w:spacing w:val="-6"/>
        </w:rPr>
        <w:t xml:space="preserve"> </w:t>
      </w:r>
      <w:r>
        <w:rPr>
          <w:color w:val="333333"/>
        </w:rPr>
        <w:t>determine</w:t>
      </w:r>
      <w:r>
        <w:rPr>
          <w:color w:val="333333"/>
          <w:spacing w:val="-4"/>
        </w:rPr>
        <w:t xml:space="preserve"> LMI.</w:t>
      </w:r>
    </w:p>
    <w:p w14:paraId="77672EA7" w14:textId="77777777" w:rsidR="008169B5" w:rsidRDefault="0062383C">
      <w:pPr>
        <w:pStyle w:val="BodyText"/>
        <w:spacing w:before="179"/>
        <w:ind w:left="840"/>
      </w:pPr>
      <w:r>
        <w:rPr>
          <w:color w:val="333333"/>
        </w:rPr>
        <w:t>If</w:t>
      </w:r>
      <w:r>
        <w:rPr>
          <w:color w:val="333333"/>
          <w:spacing w:val="-5"/>
        </w:rPr>
        <w:t xml:space="preserve"> </w:t>
      </w:r>
      <w:r>
        <w:rPr>
          <w:color w:val="333333"/>
        </w:rPr>
        <w:t>a</w:t>
      </w:r>
      <w:r>
        <w:rPr>
          <w:color w:val="333333"/>
          <w:spacing w:val="-3"/>
        </w:rPr>
        <w:t xml:space="preserve"> </w:t>
      </w:r>
      <w:r>
        <w:rPr>
          <w:color w:val="333333"/>
        </w:rPr>
        <w:t>survey</w:t>
      </w:r>
      <w:r>
        <w:rPr>
          <w:color w:val="333333"/>
          <w:spacing w:val="-4"/>
        </w:rPr>
        <w:t xml:space="preserve"> </w:t>
      </w:r>
      <w:r>
        <w:rPr>
          <w:color w:val="333333"/>
        </w:rPr>
        <w:t>is</w:t>
      </w:r>
      <w:r>
        <w:rPr>
          <w:color w:val="333333"/>
          <w:spacing w:val="-2"/>
        </w:rPr>
        <w:t xml:space="preserve"> </w:t>
      </w:r>
      <w:r>
        <w:rPr>
          <w:color w:val="333333"/>
        </w:rPr>
        <w:t>needed, it</w:t>
      </w:r>
      <w:r>
        <w:rPr>
          <w:color w:val="333333"/>
          <w:spacing w:val="-6"/>
        </w:rPr>
        <w:t xml:space="preserve"> </w:t>
      </w:r>
      <w:r>
        <w:rPr>
          <w:color w:val="333333"/>
        </w:rPr>
        <w:t>must</w:t>
      </w:r>
      <w:r>
        <w:rPr>
          <w:color w:val="333333"/>
          <w:spacing w:val="-2"/>
        </w:rPr>
        <w:t xml:space="preserve"> </w:t>
      </w:r>
      <w:r>
        <w:rPr>
          <w:color w:val="333333"/>
        </w:rPr>
        <w:t>be</w:t>
      </w:r>
      <w:r>
        <w:rPr>
          <w:color w:val="333333"/>
          <w:spacing w:val="-3"/>
        </w:rPr>
        <w:t xml:space="preserve"> </w:t>
      </w:r>
      <w:r>
        <w:rPr>
          <w:color w:val="333333"/>
        </w:rPr>
        <w:t>approved</w:t>
      </w:r>
      <w:r>
        <w:rPr>
          <w:color w:val="333333"/>
          <w:spacing w:val="-4"/>
        </w:rPr>
        <w:t xml:space="preserve"> </w:t>
      </w:r>
      <w:r>
        <w:rPr>
          <w:color w:val="333333"/>
        </w:rPr>
        <w:t>by</w:t>
      </w:r>
      <w:r>
        <w:rPr>
          <w:color w:val="333333"/>
          <w:spacing w:val="-5"/>
        </w:rPr>
        <w:t xml:space="preserve"> </w:t>
      </w:r>
      <w:r>
        <w:rPr>
          <w:color w:val="333333"/>
        </w:rPr>
        <w:t>the</w:t>
      </w:r>
      <w:r>
        <w:rPr>
          <w:color w:val="333333"/>
          <w:spacing w:val="-4"/>
        </w:rPr>
        <w:t xml:space="preserve"> </w:t>
      </w:r>
      <w:r>
        <w:rPr>
          <w:color w:val="333333"/>
        </w:rPr>
        <w:t>Weld</w:t>
      </w:r>
      <w:r>
        <w:rPr>
          <w:color w:val="333333"/>
          <w:spacing w:val="-3"/>
        </w:rPr>
        <w:t xml:space="preserve"> </w:t>
      </w:r>
      <w:r>
        <w:rPr>
          <w:color w:val="333333"/>
        </w:rPr>
        <w:t>CDBG</w:t>
      </w:r>
      <w:r>
        <w:rPr>
          <w:color w:val="333333"/>
          <w:spacing w:val="-2"/>
        </w:rPr>
        <w:t xml:space="preserve"> staff:</w:t>
      </w:r>
    </w:p>
    <w:p w14:paraId="77672EA8" w14:textId="77777777" w:rsidR="008169B5" w:rsidRDefault="0062383C">
      <w:pPr>
        <w:pStyle w:val="BodyText"/>
        <w:spacing w:before="184" w:line="259" w:lineRule="auto"/>
        <w:ind w:left="840" w:right="106"/>
      </w:pPr>
      <w:r>
        <w:t>Once</w:t>
      </w:r>
      <w:r>
        <w:rPr>
          <w:spacing w:val="-5"/>
        </w:rPr>
        <w:t xml:space="preserve"> </w:t>
      </w:r>
      <w:r>
        <w:t>the</w:t>
      </w:r>
      <w:r>
        <w:rPr>
          <w:spacing w:val="-5"/>
        </w:rPr>
        <w:t xml:space="preserve"> </w:t>
      </w:r>
      <w:r>
        <w:t>boundaries</w:t>
      </w:r>
      <w:r>
        <w:rPr>
          <w:spacing w:val="-2"/>
        </w:rPr>
        <w:t xml:space="preserve"> </w:t>
      </w:r>
      <w:r>
        <w:t>of</w:t>
      </w:r>
      <w:r>
        <w:rPr>
          <w:spacing w:val="-4"/>
        </w:rPr>
        <w:t xml:space="preserve"> </w:t>
      </w:r>
      <w:r>
        <w:t>the</w:t>
      </w:r>
      <w:r>
        <w:rPr>
          <w:spacing w:val="-3"/>
        </w:rPr>
        <w:t xml:space="preserve"> </w:t>
      </w:r>
      <w:r>
        <w:t>service</w:t>
      </w:r>
      <w:r>
        <w:rPr>
          <w:spacing w:val="-5"/>
        </w:rPr>
        <w:t xml:space="preserve"> </w:t>
      </w:r>
      <w:r>
        <w:t>area</w:t>
      </w:r>
      <w:r>
        <w:rPr>
          <w:spacing w:val="-5"/>
        </w:rPr>
        <w:t xml:space="preserve"> </w:t>
      </w:r>
      <w:r>
        <w:t>of</w:t>
      </w:r>
      <w:r>
        <w:rPr>
          <w:spacing w:val="-3"/>
        </w:rPr>
        <w:t xml:space="preserve"> </w:t>
      </w:r>
      <w:r>
        <w:t>the</w:t>
      </w:r>
      <w:r>
        <w:rPr>
          <w:spacing w:val="-5"/>
        </w:rPr>
        <w:t xml:space="preserve"> </w:t>
      </w:r>
      <w:r>
        <w:t>CDBG-funded</w:t>
      </w:r>
      <w:r>
        <w:rPr>
          <w:spacing w:val="-5"/>
        </w:rPr>
        <w:t xml:space="preserve"> </w:t>
      </w:r>
      <w:r>
        <w:t>activity</w:t>
      </w:r>
      <w:r>
        <w:rPr>
          <w:spacing w:val="-2"/>
        </w:rPr>
        <w:t xml:space="preserve"> </w:t>
      </w:r>
      <w:r>
        <w:t>have</w:t>
      </w:r>
      <w:r>
        <w:rPr>
          <w:spacing w:val="-3"/>
        </w:rPr>
        <w:t xml:space="preserve"> </w:t>
      </w:r>
      <w:r>
        <w:t>been</w:t>
      </w:r>
      <w:r>
        <w:rPr>
          <w:spacing w:val="-3"/>
        </w:rPr>
        <w:t xml:space="preserve"> </w:t>
      </w:r>
      <w:r>
        <w:t>defined, the next step is to determine the required percentage of residents that are LMI persons. For the Weld County CDBG program, 95% of the residents should be surveyed. The area to be surveyed must be approved by the Weld County CDBG program.</w:t>
      </w:r>
    </w:p>
    <w:p w14:paraId="77672EA9" w14:textId="77777777" w:rsidR="008169B5" w:rsidRDefault="0062383C">
      <w:pPr>
        <w:pStyle w:val="BodyText"/>
        <w:spacing w:before="160" w:line="254" w:lineRule="auto"/>
        <w:ind w:left="840" w:right="300"/>
      </w:pPr>
      <w:r>
        <w:t>The</w:t>
      </w:r>
      <w:r>
        <w:rPr>
          <w:spacing w:val="-3"/>
        </w:rPr>
        <w:t xml:space="preserve"> </w:t>
      </w:r>
      <w:r>
        <w:t>subrecipient</w:t>
      </w:r>
      <w:r>
        <w:rPr>
          <w:spacing w:val="-4"/>
        </w:rPr>
        <w:t xml:space="preserve"> </w:t>
      </w:r>
      <w:r>
        <w:t>must</w:t>
      </w:r>
      <w:r>
        <w:rPr>
          <w:spacing w:val="-3"/>
        </w:rPr>
        <w:t xml:space="preserve"> </w:t>
      </w:r>
      <w:r>
        <w:t>use</w:t>
      </w:r>
      <w:r>
        <w:rPr>
          <w:spacing w:val="-3"/>
        </w:rPr>
        <w:t xml:space="preserve"> </w:t>
      </w:r>
      <w:r>
        <w:t>a</w:t>
      </w:r>
      <w:r>
        <w:rPr>
          <w:spacing w:val="-3"/>
        </w:rPr>
        <w:t xml:space="preserve"> </w:t>
      </w:r>
      <w:r>
        <w:t>door</w:t>
      </w:r>
      <w:r>
        <w:rPr>
          <w:spacing w:val="-4"/>
        </w:rPr>
        <w:t xml:space="preserve"> </w:t>
      </w:r>
      <w:r>
        <w:t>to</w:t>
      </w:r>
      <w:r>
        <w:rPr>
          <w:spacing w:val="-3"/>
        </w:rPr>
        <w:t xml:space="preserve"> </w:t>
      </w:r>
      <w:r>
        <w:t>door</w:t>
      </w:r>
      <w:r>
        <w:rPr>
          <w:spacing w:val="-4"/>
        </w:rPr>
        <w:t xml:space="preserve"> </w:t>
      </w:r>
      <w:r>
        <w:t>(face</w:t>
      </w:r>
      <w:r>
        <w:rPr>
          <w:spacing w:val="-5"/>
        </w:rPr>
        <w:t xml:space="preserve"> </w:t>
      </w:r>
      <w:r>
        <w:t>to</w:t>
      </w:r>
      <w:r>
        <w:rPr>
          <w:spacing w:val="-3"/>
        </w:rPr>
        <w:t xml:space="preserve"> </w:t>
      </w:r>
      <w:r>
        <w:t>face)</w:t>
      </w:r>
      <w:r>
        <w:rPr>
          <w:spacing w:val="-1"/>
        </w:rPr>
        <w:t xml:space="preserve"> </w:t>
      </w:r>
      <w:r>
        <w:t>survey</w:t>
      </w:r>
      <w:r>
        <w:rPr>
          <w:spacing w:val="-5"/>
        </w:rPr>
        <w:t xml:space="preserve"> </w:t>
      </w:r>
      <w:r>
        <w:t>process</w:t>
      </w:r>
      <w:r>
        <w:rPr>
          <w:spacing w:val="-5"/>
        </w:rPr>
        <w:t xml:space="preserve"> </w:t>
      </w:r>
      <w:r>
        <w:t>to</w:t>
      </w:r>
      <w:r>
        <w:rPr>
          <w:spacing w:val="-3"/>
        </w:rPr>
        <w:t xml:space="preserve"> </w:t>
      </w:r>
      <w:r>
        <w:t>determine LMI. The survey should be completed within an agreed upon time frame.</w:t>
      </w:r>
    </w:p>
    <w:p w14:paraId="77672EAA" w14:textId="77777777" w:rsidR="008169B5" w:rsidRDefault="0062383C">
      <w:pPr>
        <w:pStyle w:val="BodyText"/>
        <w:spacing w:before="169" w:line="256" w:lineRule="auto"/>
        <w:ind w:left="840"/>
      </w:pPr>
      <w:r>
        <w:t>Save</w:t>
      </w:r>
      <w:r>
        <w:rPr>
          <w:spacing w:val="-4"/>
        </w:rPr>
        <w:t xml:space="preserve"> </w:t>
      </w:r>
      <w:r>
        <w:t>the</w:t>
      </w:r>
      <w:r>
        <w:rPr>
          <w:spacing w:val="-6"/>
        </w:rPr>
        <w:t xml:space="preserve"> </w:t>
      </w:r>
      <w:r>
        <w:t>completed</w:t>
      </w:r>
      <w:r>
        <w:rPr>
          <w:spacing w:val="-4"/>
        </w:rPr>
        <w:t xml:space="preserve"> </w:t>
      </w:r>
      <w:r>
        <w:t>questionnaires—preferably</w:t>
      </w:r>
      <w:r>
        <w:rPr>
          <w:spacing w:val="-3"/>
        </w:rPr>
        <w:t xml:space="preserve"> </w:t>
      </w:r>
      <w:r>
        <w:t>in</w:t>
      </w:r>
      <w:r>
        <w:rPr>
          <w:spacing w:val="-4"/>
        </w:rPr>
        <w:t xml:space="preserve"> </w:t>
      </w:r>
      <w:r>
        <w:t>a</w:t>
      </w:r>
      <w:r>
        <w:rPr>
          <w:spacing w:val="-4"/>
        </w:rPr>
        <w:t xml:space="preserve"> </w:t>
      </w:r>
      <w:r>
        <w:t>confidential</w:t>
      </w:r>
      <w:r>
        <w:rPr>
          <w:spacing w:val="-4"/>
        </w:rPr>
        <w:t xml:space="preserve"> </w:t>
      </w:r>
      <w:r>
        <w:t>manner.</w:t>
      </w:r>
      <w:r>
        <w:rPr>
          <w:spacing w:val="-5"/>
        </w:rPr>
        <w:t xml:space="preserve"> </w:t>
      </w:r>
      <w:r>
        <w:t>Use</w:t>
      </w:r>
      <w:r>
        <w:rPr>
          <w:spacing w:val="-4"/>
        </w:rPr>
        <w:t xml:space="preserve"> </w:t>
      </w:r>
      <w:r>
        <w:t>code numbers to conceal the identity of respondents</w:t>
      </w:r>
    </w:p>
    <w:p w14:paraId="77672EAB" w14:textId="77777777" w:rsidR="008169B5" w:rsidRDefault="0062383C">
      <w:pPr>
        <w:pStyle w:val="BodyText"/>
        <w:spacing w:before="162"/>
        <w:ind w:left="839"/>
      </w:pPr>
      <w:r>
        <w:t>Save</w:t>
      </w:r>
      <w:r>
        <w:rPr>
          <w:spacing w:val="-7"/>
        </w:rPr>
        <w:t xml:space="preserve"> </w:t>
      </w:r>
      <w:r>
        <w:t>the</w:t>
      </w:r>
      <w:r>
        <w:rPr>
          <w:spacing w:val="-5"/>
        </w:rPr>
        <w:t xml:space="preserve"> </w:t>
      </w:r>
      <w:r>
        <w:t>list</w:t>
      </w:r>
      <w:r>
        <w:rPr>
          <w:spacing w:val="-3"/>
        </w:rPr>
        <w:t xml:space="preserve"> </w:t>
      </w:r>
      <w:r>
        <w:t>of</w:t>
      </w:r>
      <w:r>
        <w:rPr>
          <w:spacing w:val="-4"/>
        </w:rPr>
        <w:t xml:space="preserve"> </w:t>
      </w:r>
      <w:r>
        <w:t>respondents—preferably</w:t>
      </w:r>
      <w:r>
        <w:rPr>
          <w:spacing w:val="-4"/>
        </w:rPr>
        <w:t xml:space="preserve"> </w:t>
      </w:r>
      <w:r>
        <w:t>in</w:t>
      </w:r>
      <w:r>
        <w:rPr>
          <w:spacing w:val="-4"/>
        </w:rPr>
        <w:t xml:space="preserve"> </w:t>
      </w:r>
      <w:r>
        <w:t>a</w:t>
      </w:r>
      <w:r>
        <w:rPr>
          <w:spacing w:val="-5"/>
        </w:rPr>
        <w:t xml:space="preserve"> </w:t>
      </w:r>
      <w:r>
        <w:t>form</w:t>
      </w:r>
      <w:r>
        <w:rPr>
          <w:spacing w:val="-5"/>
        </w:rPr>
        <w:t xml:space="preserve"> </w:t>
      </w:r>
      <w:r>
        <w:t>that</w:t>
      </w:r>
      <w:r>
        <w:rPr>
          <w:spacing w:val="-3"/>
        </w:rPr>
        <w:t xml:space="preserve"> </w:t>
      </w:r>
      <w:r>
        <w:t>does</w:t>
      </w:r>
      <w:r>
        <w:rPr>
          <w:spacing w:val="-5"/>
        </w:rPr>
        <w:t xml:space="preserve"> </w:t>
      </w:r>
      <w:r>
        <w:t>not</w:t>
      </w:r>
      <w:r>
        <w:rPr>
          <w:spacing w:val="-4"/>
        </w:rPr>
        <w:t xml:space="preserve"> </w:t>
      </w:r>
      <w:r>
        <w:t>identify</w:t>
      </w:r>
      <w:r>
        <w:rPr>
          <w:spacing w:val="-6"/>
        </w:rPr>
        <w:t xml:space="preserve"> </w:t>
      </w:r>
      <w:r>
        <w:t>their</w:t>
      </w:r>
      <w:r>
        <w:rPr>
          <w:spacing w:val="-2"/>
        </w:rPr>
        <w:t xml:space="preserve"> responses</w:t>
      </w:r>
    </w:p>
    <w:p w14:paraId="77672EAC" w14:textId="77777777" w:rsidR="008169B5" w:rsidRDefault="0062383C">
      <w:pPr>
        <w:pStyle w:val="BodyText"/>
        <w:spacing w:before="181" w:line="259" w:lineRule="auto"/>
        <w:ind w:left="840"/>
      </w:pPr>
      <w:r>
        <w:t>Save</w:t>
      </w:r>
      <w:r>
        <w:rPr>
          <w:spacing w:val="-3"/>
        </w:rPr>
        <w:t xml:space="preserve"> </w:t>
      </w:r>
      <w:r>
        <w:t>the</w:t>
      </w:r>
      <w:r>
        <w:rPr>
          <w:spacing w:val="-5"/>
        </w:rPr>
        <w:t xml:space="preserve"> </w:t>
      </w:r>
      <w:r>
        <w:t>description</w:t>
      </w:r>
      <w:r>
        <w:rPr>
          <w:spacing w:val="-3"/>
        </w:rPr>
        <w:t xml:space="preserve"> </w:t>
      </w:r>
      <w:r>
        <w:t>of</w:t>
      </w:r>
      <w:r>
        <w:rPr>
          <w:spacing w:val="-3"/>
        </w:rPr>
        <w:t xml:space="preserve"> </w:t>
      </w:r>
      <w:r>
        <w:t>the</w:t>
      </w:r>
      <w:r>
        <w:rPr>
          <w:spacing w:val="-3"/>
        </w:rPr>
        <w:t xml:space="preserve"> </w:t>
      </w:r>
      <w:r>
        <w:t>service</w:t>
      </w:r>
      <w:r>
        <w:rPr>
          <w:spacing w:val="-5"/>
        </w:rPr>
        <w:t xml:space="preserve"> </w:t>
      </w:r>
      <w:r>
        <w:t>area,</w:t>
      </w:r>
      <w:r>
        <w:rPr>
          <w:spacing w:val="-4"/>
        </w:rPr>
        <w:t xml:space="preserve"> </w:t>
      </w:r>
      <w:r>
        <w:t>the</w:t>
      </w:r>
      <w:r>
        <w:rPr>
          <w:spacing w:val="-3"/>
        </w:rPr>
        <w:t xml:space="preserve"> </w:t>
      </w:r>
      <w:r>
        <w:t>list</w:t>
      </w:r>
      <w:r>
        <w:rPr>
          <w:spacing w:val="-3"/>
        </w:rPr>
        <w:t xml:space="preserve"> </w:t>
      </w:r>
      <w:r>
        <w:t>of</w:t>
      </w:r>
      <w:r>
        <w:rPr>
          <w:spacing w:val="-1"/>
        </w:rPr>
        <w:t xml:space="preserve"> </w:t>
      </w:r>
      <w:r>
        <w:t>your</w:t>
      </w:r>
      <w:r>
        <w:rPr>
          <w:spacing w:val="-1"/>
        </w:rPr>
        <w:t xml:space="preserve"> </w:t>
      </w:r>
      <w:r>
        <w:t>sampling</w:t>
      </w:r>
      <w:r>
        <w:rPr>
          <w:spacing w:val="-3"/>
        </w:rPr>
        <w:t xml:space="preserve"> </w:t>
      </w:r>
      <w:r>
        <w:t>procedures</w:t>
      </w:r>
      <w:r>
        <w:rPr>
          <w:spacing w:val="-2"/>
        </w:rPr>
        <w:t xml:space="preserve"> </w:t>
      </w:r>
      <w:r>
        <w:t>(original sample,</w:t>
      </w:r>
      <w:r>
        <w:rPr>
          <w:spacing w:val="-2"/>
        </w:rPr>
        <w:t xml:space="preserve"> </w:t>
      </w:r>
      <w:r>
        <w:t>interview</w:t>
      </w:r>
      <w:r>
        <w:rPr>
          <w:spacing w:val="-5"/>
        </w:rPr>
        <w:t xml:space="preserve"> </w:t>
      </w:r>
      <w:r>
        <w:t>sheets</w:t>
      </w:r>
      <w:r>
        <w:rPr>
          <w:spacing w:val="-4"/>
        </w:rPr>
        <w:t xml:space="preserve"> </w:t>
      </w:r>
      <w:r>
        <w:t>or</w:t>
      </w:r>
      <w:r>
        <w:rPr>
          <w:spacing w:val="-3"/>
        </w:rPr>
        <w:t xml:space="preserve"> </w:t>
      </w:r>
      <w:r>
        <w:t>completed</w:t>
      </w:r>
      <w:r>
        <w:rPr>
          <w:spacing w:val="-2"/>
        </w:rPr>
        <w:t xml:space="preserve"> </w:t>
      </w:r>
      <w:r>
        <w:t>questionnaires,</w:t>
      </w:r>
      <w:r>
        <w:rPr>
          <w:spacing w:val="-3"/>
        </w:rPr>
        <w:t xml:space="preserve"> </w:t>
      </w:r>
      <w:r>
        <w:t>tabulations</w:t>
      </w:r>
      <w:r>
        <w:rPr>
          <w:spacing w:val="-1"/>
        </w:rPr>
        <w:t xml:space="preserve"> </w:t>
      </w:r>
      <w:r>
        <w:t>and</w:t>
      </w:r>
      <w:r>
        <w:rPr>
          <w:spacing w:val="-2"/>
        </w:rPr>
        <w:t xml:space="preserve"> </w:t>
      </w:r>
      <w:r>
        <w:t>a</w:t>
      </w:r>
      <w:r>
        <w:rPr>
          <w:spacing w:val="-4"/>
        </w:rPr>
        <w:t xml:space="preserve"> </w:t>
      </w:r>
      <w:r>
        <w:t>list or</w:t>
      </w:r>
      <w:r>
        <w:rPr>
          <w:spacing w:val="-3"/>
        </w:rPr>
        <w:t xml:space="preserve"> </w:t>
      </w:r>
      <w:r>
        <w:t>memo describing how other survey elements were handled, including replacements and replacement methods).</w:t>
      </w:r>
    </w:p>
    <w:p w14:paraId="77672EAD" w14:textId="77777777" w:rsidR="008169B5" w:rsidRDefault="0062383C">
      <w:pPr>
        <w:pStyle w:val="BodyText"/>
        <w:spacing w:before="157"/>
        <w:ind w:left="839"/>
      </w:pPr>
      <w:r>
        <w:t>Save</w:t>
      </w:r>
      <w:r>
        <w:rPr>
          <w:spacing w:val="-3"/>
        </w:rPr>
        <w:t xml:space="preserve"> </w:t>
      </w:r>
      <w:r>
        <w:t>your</w:t>
      </w:r>
      <w:r>
        <w:rPr>
          <w:spacing w:val="-2"/>
        </w:rPr>
        <w:t xml:space="preserve"> </w:t>
      </w:r>
      <w:r>
        <w:rPr>
          <w:spacing w:val="-4"/>
        </w:rPr>
        <w:t>data.</w:t>
      </w:r>
    </w:p>
    <w:p w14:paraId="77672EAE" w14:textId="77777777" w:rsidR="008169B5" w:rsidRDefault="008169B5">
      <w:pPr>
        <w:sectPr w:rsidR="008169B5">
          <w:pgSz w:w="12240" w:h="15840"/>
          <w:pgMar w:top="1360" w:right="1340" w:bottom="280" w:left="1320" w:header="720" w:footer="720" w:gutter="0"/>
          <w:cols w:space="720"/>
        </w:sectPr>
      </w:pPr>
    </w:p>
    <w:p w14:paraId="77672EAF" w14:textId="77777777" w:rsidR="008169B5" w:rsidRDefault="0062383C">
      <w:pPr>
        <w:pStyle w:val="BodyText"/>
        <w:spacing w:before="82" w:line="256" w:lineRule="auto"/>
        <w:ind w:left="840"/>
      </w:pPr>
      <w:r>
        <w:lastRenderedPageBreak/>
        <w:t>Turn</w:t>
      </w:r>
      <w:r>
        <w:rPr>
          <w:spacing w:val="-2"/>
        </w:rPr>
        <w:t xml:space="preserve"> </w:t>
      </w:r>
      <w:r>
        <w:t>in</w:t>
      </w:r>
      <w:r>
        <w:rPr>
          <w:spacing w:val="-4"/>
        </w:rPr>
        <w:t xml:space="preserve"> </w:t>
      </w:r>
      <w:r>
        <w:t>the</w:t>
      </w:r>
      <w:r>
        <w:rPr>
          <w:spacing w:val="-2"/>
        </w:rPr>
        <w:t xml:space="preserve"> </w:t>
      </w:r>
      <w:r>
        <w:t>surveys</w:t>
      </w:r>
      <w:r>
        <w:rPr>
          <w:spacing w:val="-4"/>
        </w:rPr>
        <w:t xml:space="preserve"> </w:t>
      </w:r>
      <w:r>
        <w:t>and</w:t>
      </w:r>
      <w:r>
        <w:rPr>
          <w:spacing w:val="-4"/>
        </w:rPr>
        <w:t xml:space="preserve"> </w:t>
      </w:r>
      <w:r>
        <w:t>list of</w:t>
      </w:r>
      <w:r>
        <w:rPr>
          <w:spacing w:val="-2"/>
        </w:rPr>
        <w:t xml:space="preserve"> </w:t>
      </w:r>
      <w:r>
        <w:t>addresses</w:t>
      </w:r>
      <w:r>
        <w:rPr>
          <w:spacing w:val="-4"/>
        </w:rPr>
        <w:t xml:space="preserve"> </w:t>
      </w:r>
      <w:r>
        <w:t>to</w:t>
      </w:r>
      <w:r>
        <w:rPr>
          <w:spacing w:val="-4"/>
        </w:rPr>
        <w:t xml:space="preserve"> </w:t>
      </w:r>
      <w:r>
        <w:t>Weld</w:t>
      </w:r>
      <w:r>
        <w:rPr>
          <w:spacing w:val="-4"/>
        </w:rPr>
        <w:t xml:space="preserve"> </w:t>
      </w:r>
      <w:r>
        <w:t>County</w:t>
      </w:r>
      <w:r>
        <w:rPr>
          <w:spacing w:val="-1"/>
        </w:rPr>
        <w:t xml:space="preserve"> </w:t>
      </w:r>
      <w:r>
        <w:t>CDBG</w:t>
      </w:r>
      <w:r>
        <w:rPr>
          <w:spacing w:val="-2"/>
        </w:rPr>
        <w:t xml:space="preserve"> </w:t>
      </w:r>
      <w:r>
        <w:t>program</w:t>
      </w:r>
      <w:r>
        <w:rPr>
          <w:spacing w:val="-3"/>
        </w:rPr>
        <w:t xml:space="preserve"> </w:t>
      </w:r>
      <w:r>
        <w:t>to</w:t>
      </w:r>
      <w:r>
        <w:rPr>
          <w:spacing w:val="-2"/>
        </w:rPr>
        <w:t xml:space="preserve"> </w:t>
      </w:r>
      <w:r>
        <w:t>verify calculations of LMI.</w:t>
      </w:r>
    </w:p>
    <w:p w14:paraId="77672EB0" w14:textId="77777777" w:rsidR="008169B5" w:rsidRDefault="0062383C">
      <w:pPr>
        <w:pStyle w:val="BodyText"/>
        <w:spacing w:before="164" w:line="256" w:lineRule="auto"/>
        <w:ind w:left="840" w:right="106" w:hanging="1"/>
      </w:pPr>
      <w:r>
        <w:t>The</w:t>
      </w:r>
      <w:r>
        <w:rPr>
          <w:spacing w:val="-2"/>
        </w:rPr>
        <w:t xml:space="preserve"> </w:t>
      </w:r>
      <w:r>
        <w:t>Survey</w:t>
      </w:r>
      <w:r>
        <w:rPr>
          <w:spacing w:val="-4"/>
        </w:rPr>
        <w:t xml:space="preserve"> </w:t>
      </w:r>
      <w:r>
        <w:rPr>
          <w:b/>
        </w:rPr>
        <w:t xml:space="preserve">must </w:t>
      </w:r>
      <w:r>
        <w:t>be</w:t>
      </w:r>
      <w:r>
        <w:rPr>
          <w:spacing w:val="-4"/>
        </w:rPr>
        <w:t xml:space="preserve"> </w:t>
      </w:r>
      <w:r>
        <w:t>accessible</w:t>
      </w:r>
      <w:r>
        <w:rPr>
          <w:spacing w:val="-2"/>
        </w:rPr>
        <w:t xml:space="preserve"> </w:t>
      </w:r>
      <w:r>
        <w:t>to</w:t>
      </w:r>
      <w:r>
        <w:rPr>
          <w:spacing w:val="-4"/>
        </w:rPr>
        <w:t xml:space="preserve"> </w:t>
      </w:r>
      <w:r>
        <w:t>folks</w:t>
      </w:r>
      <w:r>
        <w:rPr>
          <w:spacing w:val="-1"/>
        </w:rPr>
        <w:t xml:space="preserve"> </w:t>
      </w:r>
      <w:r>
        <w:t>of disabilities</w:t>
      </w:r>
      <w:r>
        <w:rPr>
          <w:spacing w:val="-1"/>
        </w:rPr>
        <w:t xml:space="preserve"> </w:t>
      </w:r>
      <w:r>
        <w:t>and</w:t>
      </w:r>
      <w:r>
        <w:rPr>
          <w:spacing w:val="-4"/>
        </w:rPr>
        <w:t xml:space="preserve"> </w:t>
      </w:r>
      <w:r>
        <w:t>for</w:t>
      </w:r>
      <w:r>
        <w:rPr>
          <w:spacing w:val="-5"/>
        </w:rPr>
        <w:t xml:space="preserve"> </w:t>
      </w:r>
      <w:r>
        <w:t>those</w:t>
      </w:r>
      <w:r>
        <w:rPr>
          <w:spacing w:val="-4"/>
        </w:rPr>
        <w:t xml:space="preserve"> </w:t>
      </w:r>
      <w:r>
        <w:t>that</w:t>
      </w:r>
      <w:r>
        <w:rPr>
          <w:spacing w:val="-3"/>
        </w:rPr>
        <w:t xml:space="preserve"> </w:t>
      </w:r>
      <w:r>
        <w:t>English</w:t>
      </w:r>
      <w:r>
        <w:rPr>
          <w:spacing w:val="-2"/>
        </w:rPr>
        <w:t xml:space="preserve"> </w:t>
      </w:r>
      <w:r>
        <w:t>is</w:t>
      </w:r>
      <w:r>
        <w:rPr>
          <w:spacing w:val="-1"/>
        </w:rPr>
        <w:t xml:space="preserve"> </w:t>
      </w:r>
      <w:r>
        <w:t>not their primary language.</w:t>
      </w:r>
    </w:p>
    <w:p w14:paraId="77672EB1" w14:textId="77777777" w:rsidR="008169B5" w:rsidRDefault="0062383C">
      <w:pPr>
        <w:pStyle w:val="Heading2"/>
        <w:spacing w:before="162"/>
      </w:pPr>
      <w:r>
        <w:t>Determine</w:t>
      </w:r>
      <w:r>
        <w:rPr>
          <w:spacing w:val="-3"/>
        </w:rPr>
        <w:t xml:space="preserve"> </w:t>
      </w:r>
      <w:r>
        <w:t>a</w:t>
      </w:r>
      <w:r>
        <w:rPr>
          <w:spacing w:val="-5"/>
        </w:rPr>
        <w:t xml:space="preserve"> </w:t>
      </w:r>
      <w:r>
        <w:t>Sample</w:t>
      </w:r>
      <w:r>
        <w:rPr>
          <w:spacing w:val="-3"/>
        </w:rPr>
        <w:t xml:space="preserve"> </w:t>
      </w:r>
      <w:r>
        <w:t>Size</w:t>
      </w:r>
      <w:r>
        <w:rPr>
          <w:spacing w:val="-3"/>
        </w:rPr>
        <w:t xml:space="preserve"> </w:t>
      </w:r>
      <w:r>
        <w:t>for</w:t>
      </w:r>
      <w:r>
        <w:rPr>
          <w:spacing w:val="-4"/>
        </w:rPr>
        <w:t xml:space="preserve"> </w:t>
      </w:r>
      <w:r>
        <w:t>More</w:t>
      </w:r>
      <w:r>
        <w:rPr>
          <w:spacing w:val="-7"/>
        </w:rPr>
        <w:t xml:space="preserve"> </w:t>
      </w:r>
      <w:r>
        <w:t>Than</w:t>
      </w:r>
      <w:r>
        <w:rPr>
          <w:spacing w:val="-3"/>
        </w:rPr>
        <w:t xml:space="preserve"> </w:t>
      </w:r>
      <w:r>
        <w:t>100</w:t>
      </w:r>
      <w:r>
        <w:rPr>
          <w:spacing w:val="-4"/>
        </w:rPr>
        <w:t xml:space="preserve"> </w:t>
      </w:r>
      <w:r>
        <w:rPr>
          <w:spacing w:val="-2"/>
        </w:rPr>
        <w:t>Households</w:t>
      </w:r>
    </w:p>
    <w:p w14:paraId="77672EB2" w14:textId="77777777" w:rsidR="008169B5" w:rsidRDefault="0062383C">
      <w:pPr>
        <w:pStyle w:val="BodyText"/>
        <w:spacing w:before="184" w:line="256" w:lineRule="auto"/>
        <w:ind w:left="120" w:right="300"/>
      </w:pPr>
      <w:r>
        <w:t>For Service Areas of more than 100 households, the subrecipient may use a sample size calculator.</w:t>
      </w:r>
      <w:r>
        <w:rPr>
          <w:spacing w:val="-4"/>
        </w:rPr>
        <w:t xml:space="preserve"> </w:t>
      </w:r>
      <w:r>
        <w:t>We</w:t>
      </w:r>
      <w:r>
        <w:rPr>
          <w:spacing w:val="-6"/>
        </w:rPr>
        <w:t xml:space="preserve"> </w:t>
      </w:r>
      <w:r>
        <w:t>suggest</w:t>
      </w:r>
      <w:r>
        <w:rPr>
          <w:spacing w:val="-2"/>
        </w:rPr>
        <w:t xml:space="preserve"> </w:t>
      </w:r>
      <w:r>
        <w:t>using</w:t>
      </w:r>
      <w:r>
        <w:rPr>
          <w:spacing w:val="-4"/>
        </w:rPr>
        <w:t xml:space="preserve"> </w:t>
      </w:r>
      <w:r>
        <w:rPr>
          <w:color w:val="0562C1"/>
          <w:u w:val="single" w:color="0562C1"/>
        </w:rPr>
        <w:t>https://surveysystem.com/sscalc.htm</w:t>
      </w:r>
      <w:r>
        <w:rPr>
          <w:color w:val="0562C1"/>
          <w:spacing w:val="-3"/>
        </w:rPr>
        <w:t xml:space="preserve"> </w:t>
      </w:r>
      <w:r>
        <w:t>with</w:t>
      </w:r>
      <w:r>
        <w:rPr>
          <w:spacing w:val="-6"/>
        </w:rPr>
        <w:t xml:space="preserve"> </w:t>
      </w:r>
      <w:r>
        <w:t>a</w:t>
      </w:r>
      <w:r>
        <w:rPr>
          <w:spacing w:val="-6"/>
        </w:rPr>
        <w:t xml:space="preserve"> </w:t>
      </w:r>
      <w:r>
        <w:t>confidence</w:t>
      </w:r>
      <w:r>
        <w:rPr>
          <w:spacing w:val="-6"/>
        </w:rPr>
        <w:t xml:space="preserve"> </w:t>
      </w:r>
      <w:r>
        <w:t>level</w:t>
      </w:r>
      <w:r>
        <w:rPr>
          <w:spacing w:val="-4"/>
        </w:rPr>
        <w:t xml:space="preserve"> </w:t>
      </w:r>
      <w:r>
        <w:t>of 95% and a confidence interval of 4 to determine the needed sample to survey.</w:t>
      </w:r>
    </w:p>
    <w:p w14:paraId="77672EB3" w14:textId="77777777" w:rsidR="008169B5" w:rsidRDefault="0062383C">
      <w:pPr>
        <w:pStyle w:val="BodyText"/>
        <w:spacing w:before="167" w:line="256" w:lineRule="auto"/>
        <w:ind w:left="119" w:right="357"/>
        <w:jc w:val="both"/>
      </w:pPr>
      <w:r>
        <w:t>It is best to</w:t>
      </w:r>
      <w:r>
        <w:rPr>
          <w:spacing w:val="-1"/>
        </w:rPr>
        <w:t xml:space="preserve"> </w:t>
      </w:r>
      <w:r>
        <w:t>randomly</w:t>
      </w:r>
      <w:r>
        <w:rPr>
          <w:spacing w:val="-1"/>
        </w:rPr>
        <w:t xml:space="preserve"> </w:t>
      </w:r>
      <w:r>
        <w:t>select the sample</w:t>
      </w:r>
      <w:r>
        <w:rPr>
          <w:spacing w:val="-1"/>
        </w:rPr>
        <w:t xml:space="preserve"> </w:t>
      </w:r>
      <w:r>
        <w:t>to be</w:t>
      </w:r>
      <w:r>
        <w:rPr>
          <w:spacing w:val="-1"/>
        </w:rPr>
        <w:t xml:space="preserve"> </w:t>
      </w:r>
      <w:r>
        <w:t>used once sample size</w:t>
      </w:r>
      <w:r>
        <w:rPr>
          <w:spacing w:val="-1"/>
        </w:rPr>
        <w:t xml:space="preserve"> </w:t>
      </w:r>
      <w:r>
        <w:t>is determined. Note: the random</w:t>
      </w:r>
      <w:r>
        <w:rPr>
          <w:spacing w:val="-2"/>
        </w:rPr>
        <w:t xml:space="preserve"> </w:t>
      </w:r>
      <w:r>
        <w:t>selection</w:t>
      </w:r>
      <w:r>
        <w:rPr>
          <w:spacing w:val="-4"/>
        </w:rPr>
        <w:t xml:space="preserve"> </w:t>
      </w:r>
      <w:r>
        <w:t>method</w:t>
      </w:r>
      <w:r>
        <w:rPr>
          <w:spacing w:val="-1"/>
        </w:rPr>
        <w:t xml:space="preserve"> </w:t>
      </w:r>
      <w:r>
        <w:t>must be</w:t>
      </w:r>
      <w:r>
        <w:rPr>
          <w:spacing w:val="-4"/>
        </w:rPr>
        <w:t xml:space="preserve"> </w:t>
      </w:r>
      <w:r>
        <w:t>approved</w:t>
      </w:r>
      <w:r>
        <w:rPr>
          <w:spacing w:val="-2"/>
        </w:rPr>
        <w:t xml:space="preserve"> </w:t>
      </w:r>
      <w:r>
        <w:t>by</w:t>
      </w:r>
      <w:r>
        <w:rPr>
          <w:spacing w:val="-3"/>
        </w:rPr>
        <w:t xml:space="preserve"> </w:t>
      </w:r>
      <w:r>
        <w:t>the</w:t>
      </w:r>
      <w:r>
        <w:rPr>
          <w:spacing w:val="-2"/>
        </w:rPr>
        <w:t xml:space="preserve"> </w:t>
      </w:r>
      <w:r>
        <w:t>Weld</w:t>
      </w:r>
      <w:r>
        <w:rPr>
          <w:spacing w:val="-2"/>
        </w:rPr>
        <w:t xml:space="preserve"> </w:t>
      </w:r>
      <w:r>
        <w:t>CDBG</w:t>
      </w:r>
      <w:r>
        <w:rPr>
          <w:spacing w:val="-2"/>
        </w:rPr>
        <w:t xml:space="preserve"> </w:t>
      </w:r>
      <w:r>
        <w:t>Program</w:t>
      </w:r>
      <w:r>
        <w:rPr>
          <w:spacing w:val="-3"/>
        </w:rPr>
        <w:t xml:space="preserve"> </w:t>
      </w:r>
      <w:r>
        <w:t>before</w:t>
      </w:r>
      <w:r>
        <w:rPr>
          <w:spacing w:val="-4"/>
        </w:rPr>
        <w:t xml:space="preserve"> </w:t>
      </w:r>
      <w:r>
        <w:t>the</w:t>
      </w:r>
      <w:r>
        <w:rPr>
          <w:spacing w:val="-2"/>
        </w:rPr>
        <w:t xml:space="preserve"> </w:t>
      </w:r>
      <w:r>
        <w:t>survey</w:t>
      </w:r>
      <w:r>
        <w:rPr>
          <w:spacing w:val="-4"/>
        </w:rPr>
        <w:t xml:space="preserve"> </w:t>
      </w:r>
      <w:r>
        <w:t xml:space="preserve">is </w:t>
      </w:r>
      <w:r>
        <w:rPr>
          <w:spacing w:val="-2"/>
        </w:rPr>
        <w:t>implemented.</w:t>
      </w:r>
    </w:p>
    <w:p w14:paraId="77672EB4" w14:textId="77777777" w:rsidR="008169B5" w:rsidRDefault="008169B5">
      <w:pPr>
        <w:pStyle w:val="BodyText"/>
      </w:pPr>
    </w:p>
    <w:p w14:paraId="77672EB5" w14:textId="77777777" w:rsidR="008169B5" w:rsidRDefault="008169B5">
      <w:pPr>
        <w:pStyle w:val="BodyText"/>
        <w:spacing w:before="91"/>
      </w:pPr>
    </w:p>
    <w:p w14:paraId="77672EB6" w14:textId="77777777" w:rsidR="008169B5" w:rsidRDefault="0062383C">
      <w:pPr>
        <w:pStyle w:val="Heading2"/>
      </w:pPr>
      <w:r>
        <w:t>Alternative</w:t>
      </w:r>
      <w:r>
        <w:rPr>
          <w:spacing w:val="-7"/>
        </w:rPr>
        <w:t xml:space="preserve"> </w:t>
      </w:r>
      <w:r>
        <w:t>or</w:t>
      </w:r>
      <w:r>
        <w:rPr>
          <w:spacing w:val="-6"/>
        </w:rPr>
        <w:t xml:space="preserve"> </w:t>
      </w:r>
      <w:r>
        <w:t>Additional</w:t>
      </w:r>
      <w:r>
        <w:rPr>
          <w:spacing w:val="-3"/>
        </w:rPr>
        <w:t xml:space="preserve"> </w:t>
      </w:r>
      <w:r>
        <w:t>Survey</w:t>
      </w:r>
      <w:r>
        <w:rPr>
          <w:spacing w:val="-8"/>
        </w:rPr>
        <w:t xml:space="preserve"> </w:t>
      </w:r>
      <w:r>
        <w:rPr>
          <w:spacing w:val="-2"/>
        </w:rPr>
        <w:t>Questions</w:t>
      </w:r>
    </w:p>
    <w:p w14:paraId="77672EB7" w14:textId="77777777" w:rsidR="008169B5" w:rsidRDefault="0062383C">
      <w:pPr>
        <w:pStyle w:val="BodyText"/>
        <w:spacing w:before="181" w:line="256" w:lineRule="auto"/>
        <w:ind w:left="120"/>
      </w:pPr>
      <w:r>
        <w:t>Sometimes</w:t>
      </w:r>
      <w:r>
        <w:rPr>
          <w:spacing w:val="-5"/>
        </w:rPr>
        <w:t xml:space="preserve"> </w:t>
      </w:r>
      <w:r>
        <w:t>there</w:t>
      </w:r>
      <w:r>
        <w:rPr>
          <w:spacing w:val="-3"/>
        </w:rPr>
        <w:t xml:space="preserve"> </w:t>
      </w:r>
      <w:r>
        <w:t>may</w:t>
      </w:r>
      <w:r>
        <w:rPr>
          <w:spacing w:val="-3"/>
        </w:rPr>
        <w:t xml:space="preserve"> </w:t>
      </w:r>
      <w:r>
        <w:t>be</w:t>
      </w:r>
      <w:r>
        <w:rPr>
          <w:spacing w:val="-3"/>
        </w:rPr>
        <w:t xml:space="preserve"> </w:t>
      </w:r>
      <w:r>
        <w:t>more</w:t>
      </w:r>
      <w:r>
        <w:rPr>
          <w:spacing w:val="-3"/>
        </w:rPr>
        <w:t xml:space="preserve"> </w:t>
      </w:r>
      <w:r>
        <w:t>than</w:t>
      </w:r>
      <w:r>
        <w:rPr>
          <w:spacing w:val="-1"/>
        </w:rPr>
        <w:t xml:space="preserve"> </w:t>
      </w:r>
      <w:r>
        <w:t>one</w:t>
      </w:r>
      <w:r>
        <w:rPr>
          <w:spacing w:val="-3"/>
        </w:rPr>
        <w:t xml:space="preserve"> </w:t>
      </w:r>
      <w:r>
        <w:t>family living</w:t>
      </w:r>
      <w:r>
        <w:rPr>
          <w:spacing w:val="-1"/>
        </w:rPr>
        <w:t xml:space="preserve"> </w:t>
      </w:r>
      <w:r>
        <w:t>in</w:t>
      </w:r>
      <w:r>
        <w:rPr>
          <w:spacing w:val="-1"/>
        </w:rPr>
        <w:t xml:space="preserve"> </w:t>
      </w:r>
      <w:r>
        <w:t>a</w:t>
      </w:r>
      <w:r>
        <w:rPr>
          <w:spacing w:val="-1"/>
        </w:rPr>
        <w:t xml:space="preserve"> </w:t>
      </w:r>
      <w:r>
        <w:t>home.</w:t>
      </w:r>
      <w:r>
        <w:rPr>
          <w:spacing w:val="-4"/>
        </w:rPr>
        <w:t xml:space="preserve"> </w:t>
      </w:r>
      <w:r>
        <w:t>It</w:t>
      </w:r>
      <w:r>
        <w:rPr>
          <w:spacing w:val="-1"/>
        </w:rPr>
        <w:t xml:space="preserve"> </w:t>
      </w:r>
      <w:r>
        <w:t>may</w:t>
      </w:r>
      <w:r>
        <w:rPr>
          <w:spacing w:val="-3"/>
        </w:rPr>
        <w:t xml:space="preserve"> </w:t>
      </w:r>
      <w:r>
        <w:t>be</w:t>
      </w:r>
      <w:r>
        <w:rPr>
          <w:spacing w:val="-5"/>
        </w:rPr>
        <w:t xml:space="preserve"> </w:t>
      </w:r>
      <w:r>
        <w:t>prudent</w:t>
      </w:r>
      <w:r>
        <w:rPr>
          <w:spacing w:val="-1"/>
        </w:rPr>
        <w:t xml:space="preserve"> </w:t>
      </w:r>
      <w:r>
        <w:t>to</w:t>
      </w:r>
      <w:r>
        <w:rPr>
          <w:spacing w:val="-3"/>
        </w:rPr>
        <w:t xml:space="preserve"> </w:t>
      </w:r>
      <w:r>
        <w:t>ask</w:t>
      </w:r>
      <w:r>
        <w:rPr>
          <w:spacing w:val="-3"/>
        </w:rPr>
        <w:t xml:space="preserve"> </w:t>
      </w:r>
      <w:r>
        <w:t>as</w:t>
      </w:r>
      <w:r>
        <w:rPr>
          <w:spacing w:val="-3"/>
        </w:rPr>
        <w:t xml:space="preserve"> </w:t>
      </w:r>
      <w:r>
        <w:t>the first question:</w:t>
      </w:r>
    </w:p>
    <w:p w14:paraId="77672EB8" w14:textId="77777777" w:rsidR="008169B5" w:rsidRDefault="0062383C">
      <w:pPr>
        <w:spacing w:before="167" w:line="254" w:lineRule="auto"/>
        <w:ind w:left="119" w:right="386"/>
        <w:jc w:val="both"/>
      </w:pPr>
      <w:r>
        <w:rPr>
          <w:b/>
        </w:rPr>
        <w:t>How</w:t>
      </w:r>
      <w:r>
        <w:rPr>
          <w:b/>
          <w:spacing w:val="-3"/>
        </w:rPr>
        <w:t xml:space="preserve"> </w:t>
      </w:r>
      <w:r>
        <w:rPr>
          <w:b/>
        </w:rPr>
        <w:t>many</w:t>
      </w:r>
      <w:r>
        <w:rPr>
          <w:b/>
          <w:spacing w:val="-4"/>
        </w:rPr>
        <w:t xml:space="preserve"> </w:t>
      </w:r>
      <w:r>
        <w:rPr>
          <w:b/>
        </w:rPr>
        <w:t>families</w:t>
      </w:r>
      <w:r>
        <w:rPr>
          <w:b/>
          <w:spacing w:val="-2"/>
        </w:rPr>
        <w:t xml:space="preserve"> </w:t>
      </w:r>
      <w:r>
        <w:rPr>
          <w:b/>
        </w:rPr>
        <w:t>currently</w:t>
      </w:r>
      <w:r>
        <w:rPr>
          <w:b/>
          <w:spacing w:val="-4"/>
        </w:rPr>
        <w:t xml:space="preserve"> </w:t>
      </w:r>
      <w:r>
        <w:rPr>
          <w:b/>
        </w:rPr>
        <w:t>reside</w:t>
      </w:r>
      <w:r>
        <w:rPr>
          <w:b/>
          <w:spacing w:val="-2"/>
        </w:rPr>
        <w:t xml:space="preserve"> </w:t>
      </w:r>
      <w:r>
        <w:rPr>
          <w:b/>
        </w:rPr>
        <w:t>at</w:t>
      </w:r>
      <w:r>
        <w:rPr>
          <w:b/>
          <w:spacing w:val="-3"/>
        </w:rPr>
        <w:t xml:space="preserve"> </w:t>
      </w:r>
      <w:r>
        <w:rPr>
          <w:b/>
        </w:rPr>
        <w:t>this</w:t>
      </w:r>
      <w:r>
        <w:rPr>
          <w:b/>
          <w:spacing w:val="-6"/>
        </w:rPr>
        <w:t xml:space="preserve"> </w:t>
      </w:r>
      <w:r>
        <w:rPr>
          <w:b/>
        </w:rPr>
        <w:t>Address?</w:t>
      </w:r>
      <w:r>
        <w:rPr>
          <w:b/>
          <w:spacing w:val="-1"/>
        </w:rPr>
        <w:t xml:space="preserve"> </w:t>
      </w:r>
      <w:r>
        <w:t>(if</w:t>
      </w:r>
      <w:r>
        <w:rPr>
          <w:spacing w:val="-3"/>
        </w:rPr>
        <w:t xml:space="preserve"> </w:t>
      </w:r>
      <w:r>
        <w:t>more</w:t>
      </w:r>
      <w:r>
        <w:rPr>
          <w:spacing w:val="-4"/>
        </w:rPr>
        <w:t xml:space="preserve"> </w:t>
      </w:r>
      <w:r>
        <w:t>than</w:t>
      </w:r>
      <w:r>
        <w:rPr>
          <w:spacing w:val="-4"/>
        </w:rPr>
        <w:t xml:space="preserve"> </w:t>
      </w:r>
      <w:r>
        <w:t>one</w:t>
      </w:r>
      <w:r>
        <w:rPr>
          <w:spacing w:val="-4"/>
        </w:rPr>
        <w:t xml:space="preserve"> </w:t>
      </w:r>
      <w:r>
        <w:t>family, each</w:t>
      </w:r>
      <w:r>
        <w:rPr>
          <w:spacing w:val="-4"/>
        </w:rPr>
        <w:t xml:space="preserve"> </w:t>
      </w:r>
      <w:r>
        <w:t>family must complete a separate questionnaire)</w:t>
      </w:r>
    </w:p>
    <w:p w14:paraId="77672EB9" w14:textId="77777777" w:rsidR="008169B5" w:rsidRDefault="008169B5">
      <w:pPr>
        <w:pStyle w:val="BodyText"/>
      </w:pPr>
    </w:p>
    <w:p w14:paraId="77672EBA" w14:textId="77777777" w:rsidR="008169B5" w:rsidRDefault="008169B5">
      <w:pPr>
        <w:pStyle w:val="BodyText"/>
        <w:spacing w:before="92"/>
      </w:pPr>
    </w:p>
    <w:p w14:paraId="77672EBB" w14:textId="77777777" w:rsidR="008169B5" w:rsidRDefault="0062383C">
      <w:pPr>
        <w:pStyle w:val="Heading2"/>
        <w:ind w:left="119"/>
      </w:pPr>
      <w:r>
        <w:rPr>
          <w:spacing w:val="-2"/>
        </w:rPr>
        <w:t>Publicity</w:t>
      </w:r>
    </w:p>
    <w:p w14:paraId="77672EBC" w14:textId="77777777" w:rsidR="008169B5" w:rsidRDefault="0062383C">
      <w:pPr>
        <w:pStyle w:val="BodyText"/>
        <w:spacing w:before="184" w:line="259" w:lineRule="auto"/>
        <w:ind w:left="119" w:right="174"/>
      </w:pPr>
      <w:r>
        <w:t>To</w:t>
      </w:r>
      <w:r>
        <w:rPr>
          <w:spacing w:val="-1"/>
        </w:rPr>
        <w:t xml:space="preserve"> </w:t>
      </w:r>
      <w:r>
        <w:t>promote</w:t>
      </w:r>
      <w:r>
        <w:rPr>
          <w:spacing w:val="-3"/>
        </w:rPr>
        <w:t xml:space="preserve"> </w:t>
      </w:r>
      <w:r>
        <w:t>citizen</w:t>
      </w:r>
      <w:r>
        <w:rPr>
          <w:spacing w:val="-1"/>
        </w:rPr>
        <w:t xml:space="preserve"> </w:t>
      </w:r>
      <w:r>
        <w:t>participation, advance</w:t>
      </w:r>
      <w:r>
        <w:rPr>
          <w:spacing w:val="-3"/>
        </w:rPr>
        <w:t xml:space="preserve"> </w:t>
      </w:r>
      <w:r>
        <w:t>notice</w:t>
      </w:r>
      <w:r>
        <w:rPr>
          <w:spacing w:val="-5"/>
        </w:rPr>
        <w:t xml:space="preserve"> </w:t>
      </w:r>
      <w:r>
        <w:t>may be</w:t>
      </w:r>
      <w:r>
        <w:rPr>
          <w:spacing w:val="-3"/>
        </w:rPr>
        <w:t xml:space="preserve"> </w:t>
      </w:r>
      <w:r>
        <w:t>needed. A</w:t>
      </w:r>
      <w:r>
        <w:rPr>
          <w:spacing w:val="-1"/>
        </w:rPr>
        <w:t xml:space="preserve"> </w:t>
      </w:r>
      <w:r>
        <w:t>notice</w:t>
      </w:r>
      <w:r>
        <w:rPr>
          <w:spacing w:val="-3"/>
        </w:rPr>
        <w:t xml:space="preserve"> </w:t>
      </w:r>
      <w:r>
        <w:t>in</w:t>
      </w:r>
      <w:r>
        <w:rPr>
          <w:spacing w:val="-1"/>
        </w:rPr>
        <w:t xml:space="preserve"> </w:t>
      </w:r>
      <w:r>
        <w:t>a</w:t>
      </w:r>
      <w:r>
        <w:rPr>
          <w:spacing w:val="-1"/>
        </w:rPr>
        <w:t xml:space="preserve"> </w:t>
      </w:r>
      <w:r>
        <w:t>local</w:t>
      </w:r>
      <w:r>
        <w:rPr>
          <w:spacing w:val="-1"/>
        </w:rPr>
        <w:t xml:space="preserve"> </w:t>
      </w:r>
      <w:r>
        <w:t xml:space="preserve">newspaper or announcements at churches or civic organizations let people know that you will be conducting a survey to determine the income levels of the area. Citizens can also be informed through local government websites and/or email </w:t>
      </w:r>
      <w:proofErr w:type="spellStart"/>
      <w:r>
        <w:t>listserve</w:t>
      </w:r>
      <w:proofErr w:type="spellEnd"/>
      <w:r>
        <w:t xml:space="preserve"> used for sending announcements to residents.</w:t>
      </w:r>
      <w:r>
        <w:rPr>
          <w:spacing w:val="-1"/>
        </w:rPr>
        <w:t xml:space="preserve"> </w:t>
      </w:r>
      <w:r>
        <w:t>Also,</w:t>
      </w:r>
      <w:r>
        <w:rPr>
          <w:spacing w:val="-3"/>
        </w:rPr>
        <w:t xml:space="preserve"> </w:t>
      </w:r>
      <w:r>
        <w:t>neighborhood</w:t>
      </w:r>
      <w:r>
        <w:rPr>
          <w:spacing w:val="-3"/>
        </w:rPr>
        <w:t xml:space="preserve"> </w:t>
      </w:r>
      <w:r>
        <w:t>associations</w:t>
      </w:r>
      <w:r>
        <w:rPr>
          <w:spacing w:val="-5"/>
        </w:rPr>
        <w:t xml:space="preserve"> </w:t>
      </w:r>
      <w:r>
        <w:t>and</w:t>
      </w:r>
      <w:r>
        <w:rPr>
          <w:spacing w:val="-3"/>
        </w:rPr>
        <w:t xml:space="preserve"> </w:t>
      </w:r>
      <w:r>
        <w:t>civic</w:t>
      </w:r>
      <w:r>
        <w:rPr>
          <w:spacing w:val="-2"/>
        </w:rPr>
        <w:t xml:space="preserve"> </w:t>
      </w:r>
      <w:r>
        <w:t>organizations</w:t>
      </w:r>
      <w:r>
        <w:rPr>
          <w:spacing w:val="-5"/>
        </w:rPr>
        <w:t xml:space="preserve"> </w:t>
      </w:r>
      <w:r>
        <w:t>may</w:t>
      </w:r>
      <w:r>
        <w:rPr>
          <w:spacing w:val="-2"/>
        </w:rPr>
        <w:t xml:space="preserve"> </w:t>
      </w:r>
      <w:r>
        <w:t>have</w:t>
      </w:r>
      <w:r>
        <w:rPr>
          <w:spacing w:val="-3"/>
        </w:rPr>
        <w:t xml:space="preserve"> </w:t>
      </w:r>
      <w:r>
        <w:t>websites</w:t>
      </w:r>
      <w:r>
        <w:rPr>
          <w:spacing w:val="-5"/>
        </w:rPr>
        <w:t xml:space="preserve"> </w:t>
      </w:r>
      <w:r>
        <w:t>or</w:t>
      </w:r>
      <w:r>
        <w:rPr>
          <w:spacing w:val="-4"/>
        </w:rPr>
        <w:t xml:space="preserve"> </w:t>
      </w:r>
      <w:r>
        <w:t xml:space="preserve">email </w:t>
      </w:r>
      <w:proofErr w:type="spellStart"/>
      <w:r>
        <w:t>listserve</w:t>
      </w:r>
      <w:proofErr w:type="spellEnd"/>
      <w:r>
        <w:t xml:space="preserve"> that can be used for publicity If people are notified in advance how, why, and when they will be contacted, they may be more likely to cooperate.</w:t>
      </w:r>
    </w:p>
    <w:p w14:paraId="77672EBD" w14:textId="77777777" w:rsidR="008169B5" w:rsidRDefault="0062383C">
      <w:pPr>
        <w:pStyle w:val="BodyText"/>
        <w:spacing w:before="159" w:line="259" w:lineRule="auto"/>
        <w:ind w:left="119"/>
      </w:pPr>
      <w:r>
        <w:t>As</w:t>
      </w:r>
      <w:r>
        <w:rPr>
          <w:spacing w:val="-1"/>
        </w:rPr>
        <w:t xml:space="preserve"> </w:t>
      </w:r>
      <w:r>
        <w:t>with</w:t>
      </w:r>
      <w:r>
        <w:rPr>
          <w:spacing w:val="-2"/>
        </w:rPr>
        <w:t xml:space="preserve"> </w:t>
      </w:r>
      <w:r>
        <w:t>all</w:t>
      </w:r>
      <w:r>
        <w:rPr>
          <w:spacing w:val="-2"/>
        </w:rPr>
        <w:t xml:space="preserve"> </w:t>
      </w:r>
      <w:r>
        <w:t>aspects</w:t>
      </w:r>
      <w:r>
        <w:rPr>
          <w:spacing w:val="-1"/>
        </w:rPr>
        <w:t xml:space="preserve"> </w:t>
      </w:r>
      <w:r>
        <w:t>of</w:t>
      </w:r>
      <w:r>
        <w:rPr>
          <w:spacing w:val="-2"/>
        </w:rPr>
        <w:t xml:space="preserve"> </w:t>
      </w:r>
      <w:r>
        <w:t>the</w:t>
      </w:r>
      <w:r>
        <w:rPr>
          <w:spacing w:val="-4"/>
        </w:rPr>
        <w:t xml:space="preserve"> </w:t>
      </w:r>
      <w:r>
        <w:t>survey</w:t>
      </w:r>
      <w:r>
        <w:rPr>
          <w:spacing w:val="-1"/>
        </w:rPr>
        <w:t xml:space="preserve"> </w:t>
      </w:r>
      <w:r>
        <w:t>and</w:t>
      </w:r>
      <w:r>
        <w:rPr>
          <w:spacing w:val="-4"/>
        </w:rPr>
        <w:t xml:space="preserve"> </w:t>
      </w:r>
      <w:r>
        <w:t>questionnaire, any</w:t>
      </w:r>
      <w:r>
        <w:rPr>
          <w:spacing w:val="-4"/>
        </w:rPr>
        <w:t xml:space="preserve"> </w:t>
      </w:r>
      <w:r>
        <w:t>publicity</w:t>
      </w:r>
      <w:r>
        <w:rPr>
          <w:spacing w:val="-4"/>
        </w:rPr>
        <w:t xml:space="preserve"> </w:t>
      </w:r>
      <w:r>
        <w:t>must</w:t>
      </w:r>
      <w:r>
        <w:rPr>
          <w:spacing w:val="-2"/>
        </w:rPr>
        <w:t xml:space="preserve"> </w:t>
      </w:r>
      <w:r>
        <w:t>be</w:t>
      </w:r>
      <w:r>
        <w:rPr>
          <w:spacing w:val="-6"/>
        </w:rPr>
        <w:t xml:space="preserve"> </w:t>
      </w:r>
      <w:r>
        <w:t>worded</w:t>
      </w:r>
      <w:r>
        <w:rPr>
          <w:spacing w:val="-2"/>
        </w:rPr>
        <w:t xml:space="preserve"> </w:t>
      </w:r>
      <w:r>
        <w:t>so</w:t>
      </w:r>
      <w:r>
        <w:rPr>
          <w:spacing w:val="-4"/>
        </w:rPr>
        <w:t xml:space="preserve"> </w:t>
      </w:r>
      <w:r>
        <w:t>that it</w:t>
      </w:r>
      <w:r>
        <w:rPr>
          <w:spacing w:val="-2"/>
        </w:rPr>
        <w:t xml:space="preserve"> </w:t>
      </w:r>
      <w:r>
        <w:t xml:space="preserve">does not bias the results. For example, it is better to say that the community is applying for a CDBG grant and that, as part of the application, the community </w:t>
      </w:r>
      <w:proofErr w:type="gramStart"/>
      <w:r>
        <w:t>has to</w:t>
      </w:r>
      <w:proofErr w:type="gramEnd"/>
      <w:r>
        <w:t xml:space="preserve"> provide current estimates of the incomes of the residents of the service area. It is not appropriate to say that, </w:t>
      </w:r>
      <w:proofErr w:type="gramStart"/>
      <w:r>
        <w:t>in order for</w:t>
      </w:r>
      <w:proofErr w:type="gramEnd"/>
      <w:r>
        <w:t xml:space="preserve"> the community</w:t>
      </w:r>
      <w:r>
        <w:rPr>
          <w:spacing w:val="-1"/>
        </w:rPr>
        <w:t xml:space="preserve"> </w:t>
      </w:r>
      <w:r>
        <w:t>to</w:t>
      </w:r>
      <w:r>
        <w:rPr>
          <w:spacing w:val="-1"/>
        </w:rPr>
        <w:t xml:space="preserve"> </w:t>
      </w:r>
      <w:r>
        <w:t>receive</w:t>
      </w:r>
      <w:r>
        <w:rPr>
          <w:spacing w:val="-1"/>
        </w:rPr>
        <w:t xml:space="preserve"> </w:t>
      </w:r>
      <w:r>
        <w:t>the</w:t>
      </w:r>
      <w:r>
        <w:rPr>
          <w:spacing w:val="-1"/>
        </w:rPr>
        <w:t xml:space="preserve"> </w:t>
      </w:r>
      <w:r>
        <w:t>desired</w:t>
      </w:r>
      <w:r>
        <w:rPr>
          <w:spacing w:val="-1"/>
        </w:rPr>
        <w:t xml:space="preserve"> </w:t>
      </w:r>
      <w:r>
        <w:t>funding, a survey must be conducted</w:t>
      </w:r>
      <w:r>
        <w:rPr>
          <w:spacing w:val="-1"/>
        </w:rPr>
        <w:t xml:space="preserve"> </w:t>
      </w:r>
      <w:r>
        <w:t>to</w:t>
      </w:r>
      <w:r>
        <w:rPr>
          <w:spacing w:val="-1"/>
        </w:rPr>
        <w:t xml:space="preserve"> </w:t>
      </w:r>
      <w:r>
        <w:t>show that</w:t>
      </w:r>
      <w:r>
        <w:rPr>
          <w:spacing w:val="-2"/>
        </w:rPr>
        <w:t xml:space="preserve"> </w:t>
      </w:r>
      <w:r>
        <w:t>most of the residents of the service area have low and moderate incomes.</w:t>
      </w:r>
    </w:p>
    <w:sectPr w:rsidR="008169B5">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651EC"/>
    <w:multiLevelType w:val="hybridMultilevel"/>
    <w:tmpl w:val="2AEC18B8"/>
    <w:lvl w:ilvl="0" w:tplc="A44439E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6AA26F8">
      <w:numFmt w:val="bullet"/>
      <w:lvlText w:val="•"/>
      <w:lvlJc w:val="left"/>
      <w:pPr>
        <w:ind w:left="1714" w:hanging="360"/>
      </w:pPr>
      <w:rPr>
        <w:rFonts w:hint="default"/>
        <w:lang w:val="en-US" w:eastAsia="en-US" w:bidi="ar-SA"/>
      </w:rPr>
    </w:lvl>
    <w:lvl w:ilvl="2" w:tplc="4980210E">
      <w:numFmt w:val="bullet"/>
      <w:lvlText w:val="•"/>
      <w:lvlJc w:val="left"/>
      <w:pPr>
        <w:ind w:left="2588" w:hanging="360"/>
      </w:pPr>
      <w:rPr>
        <w:rFonts w:hint="default"/>
        <w:lang w:val="en-US" w:eastAsia="en-US" w:bidi="ar-SA"/>
      </w:rPr>
    </w:lvl>
    <w:lvl w:ilvl="3" w:tplc="69DA6C62">
      <w:numFmt w:val="bullet"/>
      <w:lvlText w:val="•"/>
      <w:lvlJc w:val="left"/>
      <w:pPr>
        <w:ind w:left="3462" w:hanging="360"/>
      </w:pPr>
      <w:rPr>
        <w:rFonts w:hint="default"/>
        <w:lang w:val="en-US" w:eastAsia="en-US" w:bidi="ar-SA"/>
      </w:rPr>
    </w:lvl>
    <w:lvl w:ilvl="4" w:tplc="61EC1114">
      <w:numFmt w:val="bullet"/>
      <w:lvlText w:val="•"/>
      <w:lvlJc w:val="left"/>
      <w:pPr>
        <w:ind w:left="4336" w:hanging="360"/>
      </w:pPr>
      <w:rPr>
        <w:rFonts w:hint="default"/>
        <w:lang w:val="en-US" w:eastAsia="en-US" w:bidi="ar-SA"/>
      </w:rPr>
    </w:lvl>
    <w:lvl w:ilvl="5" w:tplc="7E120556">
      <w:numFmt w:val="bullet"/>
      <w:lvlText w:val="•"/>
      <w:lvlJc w:val="left"/>
      <w:pPr>
        <w:ind w:left="5210" w:hanging="360"/>
      </w:pPr>
      <w:rPr>
        <w:rFonts w:hint="default"/>
        <w:lang w:val="en-US" w:eastAsia="en-US" w:bidi="ar-SA"/>
      </w:rPr>
    </w:lvl>
    <w:lvl w:ilvl="6" w:tplc="30046032">
      <w:numFmt w:val="bullet"/>
      <w:lvlText w:val="•"/>
      <w:lvlJc w:val="left"/>
      <w:pPr>
        <w:ind w:left="6084" w:hanging="360"/>
      </w:pPr>
      <w:rPr>
        <w:rFonts w:hint="default"/>
        <w:lang w:val="en-US" w:eastAsia="en-US" w:bidi="ar-SA"/>
      </w:rPr>
    </w:lvl>
    <w:lvl w:ilvl="7" w:tplc="D3BA34DC">
      <w:numFmt w:val="bullet"/>
      <w:lvlText w:val="•"/>
      <w:lvlJc w:val="left"/>
      <w:pPr>
        <w:ind w:left="6958" w:hanging="360"/>
      </w:pPr>
      <w:rPr>
        <w:rFonts w:hint="default"/>
        <w:lang w:val="en-US" w:eastAsia="en-US" w:bidi="ar-SA"/>
      </w:rPr>
    </w:lvl>
    <w:lvl w:ilvl="8" w:tplc="30A6B36E">
      <w:numFmt w:val="bullet"/>
      <w:lvlText w:val="•"/>
      <w:lvlJc w:val="left"/>
      <w:pPr>
        <w:ind w:left="7832" w:hanging="360"/>
      </w:pPr>
      <w:rPr>
        <w:rFonts w:hint="default"/>
        <w:lang w:val="en-US" w:eastAsia="en-US" w:bidi="ar-SA"/>
      </w:rPr>
    </w:lvl>
  </w:abstractNum>
  <w:abstractNum w:abstractNumId="1" w15:restartNumberingAfterBreak="0">
    <w:nsid w:val="4C6C0A6E"/>
    <w:multiLevelType w:val="hybridMultilevel"/>
    <w:tmpl w:val="78EC9152"/>
    <w:lvl w:ilvl="0" w:tplc="985EBF00">
      <w:numFmt w:val="bullet"/>
      <w:lvlText w:val=""/>
      <w:lvlJc w:val="left"/>
      <w:pPr>
        <w:ind w:left="840" w:hanging="164"/>
      </w:pPr>
      <w:rPr>
        <w:rFonts w:ascii="Symbol" w:eastAsia="Symbol" w:hAnsi="Symbol" w:cs="Symbol" w:hint="default"/>
        <w:b w:val="0"/>
        <w:bCs w:val="0"/>
        <w:i w:val="0"/>
        <w:iCs w:val="0"/>
        <w:spacing w:val="0"/>
        <w:w w:val="100"/>
        <w:sz w:val="22"/>
        <w:szCs w:val="22"/>
        <w:lang w:val="en-US" w:eastAsia="en-US" w:bidi="ar-SA"/>
      </w:rPr>
    </w:lvl>
    <w:lvl w:ilvl="1" w:tplc="1794D490">
      <w:start w:val="1"/>
      <w:numFmt w:val="lowerRoman"/>
      <w:lvlText w:val="%2."/>
      <w:lvlJc w:val="left"/>
      <w:pPr>
        <w:ind w:left="2340" w:hanging="721"/>
        <w:jc w:val="left"/>
      </w:pPr>
      <w:rPr>
        <w:rFonts w:ascii="Arial" w:eastAsia="Arial" w:hAnsi="Arial" w:cs="Arial" w:hint="default"/>
        <w:b w:val="0"/>
        <w:bCs w:val="0"/>
        <w:i w:val="0"/>
        <w:iCs w:val="0"/>
        <w:spacing w:val="-2"/>
        <w:w w:val="100"/>
        <w:sz w:val="22"/>
        <w:szCs w:val="22"/>
        <w:lang w:val="en-US" w:eastAsia="en-US" w:bidi="ar-SA"/>
      </w:rPr>
    </w:lvl>
    <w:lvl w:ilvl="2" w:tplc="4A0C0A42">
      <w:numFmt w:val="bullet"/>
      <w:lvlText w:val="•"/>
      <w:lvlJc w:val="left"/>
      <w:pPr>
        <w:ind w:left="3144" w:hanging="721"/>
      </w:pPr>
      <w:rPr>
        <w:rFonts w:hint="default"/>
        <w:lang w:val="en-US" w:eastAsia="en-US" w:bidi="ar-SA"/>
      </w:rPr>
    </w:lvl>
    <w:lvl w:ilvl="3" w:tplc="D026DB52">
      <w:numFmt w:val="bullet"/>
      <w:lvlText w:val="•"/>
      <w:lvlJc w:val="left"/>
      <w:pPr>
        <w:ind w:left="3948" w:hanging="721"/>
      </w:pPr>
      <w:rPr>
        <w:rFonts w:hint="default"/>
        <w:lang w:val="en-US" w:eastAsia="en-US" w:bidi="ar-SA"/>
      </w:rPr>
    </w:lvl>
    <w:lvl w:ilvl="4" w:tplc="7BC833E6">
      <w:numFmt w:val="bullet"/>
      <w:lvlText w:val="•"/>
      <w:lvlJc w:val="left"/>
      <w:pPr>
        <w:ind w:left="4753" w:hanging="721"/>
      </w:pPr>
      <w:rPr>
        <w:rFonts w:hint="default"/>
        <w:lang w:val="en-US" w:eastAsia="en-US" w:bidi="ar-SA"/>
      </w:rPr>
    </w:lvl>
    <w:lvl w:ilvl="5" w:tplc="64C8B8E8">
      <w:numFmt w:val="bullet"/>
      <w:lvlText w:val="•"/>
      <w:lvlJc w:val="left"/>
      <w:pPr>
        <w:ind w:left="5557" w:hanging="721"/>
      </w:pPr>
      <w:rPr>
        <w:rFonts w:hint="default"/>
        <w:lang w:val="en-US" w:eastAsia="en-US" w:bidi="ar-SA"/>
      </w:rPr>
    </w:lvl>
    <w:lvl w:ilvl="6" w:tplc="168C784A">
      <w:numFmt w:val="bullet"/>
      <w:lvlText w:val="•"/>
      <w:lvlJc w:val="left"/>
      <w:pPr>
        <w:ind w:left="6362" w:hanging="721"/>
      </w:pPr>
      <w:rPr>
        <w:rFonts w:hint="default"/>
        <w:lang w:val="en-US" w:eastAsia="en-US" w:bidi="ar-SA"/>
      </w:rPr>
    </w:lvl>
    <w:lvl w:ilvl="7" w:tplc="33EEBF62">
      <w:numFmt w:val="bullet"/>
      <w:lvlText w:val="•"/>
      <w:lvlJc w:val="left"/>
      <w:pPr>
        <w:ind w:left="7166" w:hanging="721"/>
      </w:pPr>
      <w:rPr>
        <w:rFonts w:hint="default"/>
        <w:lang w:val="en-US" w:eastAsia="en-US" w:bidi="ar-SA"/>
      </w:rPr>
    </w:lvl>
    <w:lvl w:ilvl="8" w:tplc="C1E04258">
      <w:numFmt w:val="bullet"/>
      <w:lvlText w:val="•"/>
      <w:lvlJc w:val="left"/>
      <w:pPr>
        <w:ind w:left="7971" w:hanging="721"/>
      </w:pPr>
      <w:rPr>
        <w:rFonts w:hint="default"/>
        <w:lang w:val="en-US" w:eastAsia="en-US" w:bidi="ar-SA"/>
      </w:rPr>
    </w:lvl>
  </w:abstractNum>
  <w:num w:numId="1" w16cid:durableId="263346279">
    <w:abstractNumId w:val="1"/>
  </w:num>
  <w:num w:numId="2" w16cid:durableId="200647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B5"/>
    <w:rsid w:val="00225E3D"/>
    <w:rsid w:val="002A04D9"/>
    <w:rsid w:val="00315C3F"/>
    <w:rsid w:val="004801CE"/>
    <w:rsid w:val="00515C6E"/>
    <w:rsid w:val="00543C2F"/>
    <w:rsid w:val="005D77B6"/>
    <w:rsid w:val="0062383C"/>
    <w:rsid w:val="00626896"/>
    <w:rsid w:val="00722733"/>
    <w:rsid w:val="007364F4"/>
    <w:rsid w:val="008169B5"/>
    <w:rsid w:val="00843F7C"/>
    <w:rsid w:val="00A500D8"/>
    <w:rsid w:val="00B46D6F"/>
    <w:rsid w:val="00BC2FD4"/>
    <w:rsid w:val="00BE728B"/>
    <w:rsid w:val="00D81C27"/>
    <w:rsid w:val="00FB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2E6D"/>
  <w15:docId w15:val="{AD20D36D-EB3E-46FB-A7F5-6C7D0697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 County CDBG Program Survey</dc:title>
  <dc:creator>Don Sandoval</dc:creator>
  <dc:description/>
  <cp:lastModifiedBy>Cynthia Martin</cp:lastModifiedBy>
  <cp:revision>5</cp:revision>
  <dcterms:created xsi:type="dcterms:W3CDTF">2025-09-24T16:42:00Z</dcterms:created>
  <dcterms:modified xsi:type="dcterms:W3CDTF">2025-09-24T16:44:00Z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Acrobat PDFMaker 24 for Word</vt:lpwstr>
  </property>
  <property fmtid="{D5CDD505-2E9C-101B-9397-08002B2CF9AE}" pid="4" name="LastSaved">
    <vt:filetime>2024-12-09T00:00:00Z</vt:filetime>
  </property>
  <property fmtid="{D5CDD505-2E9C-101B-9397-08002B2CF9AE}" pid="5" name="Producer">
    <vt:lpwstr>Adobe PDF Library 24.1.163</vt:lpwstr>
  </property>
  <property fmtid="{D5CDD505-2E9C-101B-9397-08002B2CF9AE}" pid="6" name="SourceModified">
    <vt:lpwstr>D:20240411211500</vt:lpwstr>
  </property>
</Properties>
</file>